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030B81" w14:paraId="440ECE31" w14:textId="77777777">
        <w:tc>
          <w:tcPr>
            <w:tcW w:w="6084" w:type="dxa"/>
            <w:hideMark/>
          </w:tcPr>
          <w:p w14:paraId="19EA814C" w14:textId="77777777" w:rsidR="004556FB" w:rsidRPr="00FC798B" w:rsidRDefault="00000000" w:rsidP="009730E4">
            <w:pPr>
              <w:pStyle w:val="Title"/>
            </w:pPr>
            <w:r w:rsidRPr="00FC798B">
              <w:t>Licence to Publish</w:t>
            </w:r>
            <w:r w:rsidRPr="00FC798B">
              <w:br/>
              <w:t>Proceedings Papers</w:t>
            </w:r>
          </w:p>
        </w:tc>
        <w:tc>
          <w:tcPr>
            <w:tcW w:w="2945" w:type="dxa"/>
            <w:gridSpan w:val="2"/>
            <w:hideMark/>
          </w:tcPr>
          <w:p w14:paraId="546F11E8" w14:textId="77777777" w:rsidR="004556FB" w:rsidRPr="00FC798B" w:rsidRDefault="00000000">
            <w:pPr>
              <w:jc w:val="right"/>
              <w:rPr>
                <w:rFonts w:asciiTheme="minorHAnsi" w:hAnsiTheme="minorHAnsi" w:cstheme="minorHAnsi"/>
              </w:rPr>
            </w:pPr>
            <w:r w:rsidRPr="00FC798B">
              <w:rPr>
                <w:rFonts w:cstheme="minorHAnsi"/>
                <w:noProof/>
                <w:lang w:val="de-DE" w:eastAsia="de-DE"/>
              </w:rPr>
              <w:drawing>
                <wp:inline distT="0" distB="0" distL="0" distR="0" wp14:anchorId="79D2A55A" wp14:editId="211E5D1E">
                  <wp:extent cx="1560076" cy="151188"/>
                  <wp:effectExtent l="0" t="0" r="2540" b="1270"/>
                  <wp:docPr id="1" name="Picture 1" descr="Springer Natu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pringer Nature Logo"/>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560076" cy="151188"/>
                          </a:xfrm>
                          <a:prstGeom prst="rect">
                            <a:avLst/>
                          </a:prstGeom>
                          <a:noFill/>
                          <a:ln>
                            <a:noFill/>
                          </a:ln>
                        </pic:spPr>
                      </pic:pic>
                    </a:graphicData>
                  </a:graphic>
                </wp:inline>
              </w:drawing>
            </w:r>
          </w:p>
        </w:tc>
      </w:tr>
      <w:tr w:rsidR="00030B81" w14:paraId="1EED4385" w14:textId="77777777">
        <w:trPr>
          <w:trHeight w:val="201"/>
        </w:trPr>
        <w:tc>
          <w:tcPr>
            <w:tcW w:w="6468" w:type="dxa"/>
            <w:gridSpan w:val="2"/>
            <w:tcBorders>
              <w:top w:val="nil"/>
              <w:left w:val="nil"/>
              <w:bottom w:val="single" w:sz="12" w:space="0" w:color="FF0000"/>
              <w:right w:val="nil"/>
            </w:tcBorders>
          </w:tcPr>
          <w:p w14:paraId="070910A3" w14:textId="77777777" w:rsidR="004556FB" w:rsidRPr="00FC798B" w:rsidRDefault="004556FB">
            <w:pPr>
              <w:rPr>
                <w:rFonts w:asciiTheme="minorHAnsi" w:hAnsiTheme="minorHAnsi" w:cstheme="minorHAnsi"/>
                <w:sz w:val="4"/>
              </w:rPr>
            </w:pPr>
          </w:p>
        </w:tc>
        <w:tc>
          <w:tcPr>
            <w:tcW w:w="2561" w:type="dxa"/>
            <w:tcBorders>
              <w:top w:val="nil"/>
              <w:left w:val="nil"/>
              <w:bottom w:val="single" w:sz="12" w:space="0" w:color="FF0000"/>
              <w:right w:val="nil"/>
            </w:tcBorders>
          </w:tcPr>
          <w:p w14:paraId="01CFE0BC" w14:textId="77777777" w:rsidR="004556FB" w:rsidRPr="00FC798B" w:rsidRDefault="004556FB">
            <w:pPr>
              <w:rPr>
                <w:rFonts w:asciiTheme="minorHAnsi" w:hAnsiTheme="minorHAnsi" w:cstheme="minorHAnsi"/>
                <w:sz w:val="10"/>
              </w:rPr>
            </w:pPr>
          </w:p>
        </w:tc>
      </w:tr>
    </w:tbl>
    <w:p w14:paraId="0F441A24" w14:textId="77777777" w:rsidR="004556FB" w:rsidRPr="00FC798B" w:rsidRDefault="004556FB">
      <w:pPr>
        <w:spacing w:after="200" w:line="240" w:lineRule="auto"/>
        <w:rPr>
          <w:rFonts w:eastAsia="Calibri" w:cstheme="minorHAns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458"/>
        <w:gridCol w:w="4293"/>
        <w:gridCol w:w="2215"/>
      </w:tblGrid>
      <w:tr w:rsidR="00030B81" w14:paraId="70E6A6E1" w14:textId="77777777" w:rsidTr="00D358C2">
        <w:tc>
          <w:tcPr>
            <w:tcW w:w="1371" w:type="pct"/>
          </w:tcPr>
          <w:p w14:paraId="42AB92DF" w14:textId="77777777" w:rsidR="004556FB" w:rsidRPr="00FC798B" w:rsidRDefault="00000000">
            <w:pPr>
              <w:rPr>
                <w:rFonts w:eastAsia="Cambria" w:cstheme="minorHAnsi"/>
                <w:sz w:val="16"/>
                <w:szCs w:val="16"/>
              </w:rPr>
            </w:pPr>
            <w:r w:rsidRPr="00FC798B">
              <w:rPr>
                <w:rFonts w:cstheme="minorHAnsi"/>
                <w:sz w:val="16"/>
                <w:szCs w:val="16"/>
              </w:rPr>
              <w:t xml:space="preserve"> </w:t>
            </w:r>
            <w:r w:rsidRPr="00FC798B">
              <w:rPr>
                <w:rFonts w:eastAsia="Cambria" w:cstheme="minorHAnsi"/>
                <w:sz w:val="16"/>
                <w:szCs w:val="16"/>
              </w:rPr>
              <w:t>Licensee</w:t>
            </w:r>
          </w:p>
        </w:tc>
        <w:tc>
          <w:tcPr>
            <w:tcW w:w="2394" w:type="pct"/>
          </w:tcPr>
          <w:p w14:paraId="4B2E4CE7" w14:textId="77777777" w:rsidR="004556FB" w:rsidRPr="00FC798B" w:rsidRDefault="00000000">
            <w:pPr>
              <w:rPr>
                <w:rFonts w:eastAsia="Cambria" w:cstheme="minorHAnsi"/>
                <w:sz w:val="16"/>
                <w:szCs w:val="16"/>
              </w:rPr>
            </w:pPr>
            <w:r>
              <w:rPr>
                <w:rFonts w:cstheme="minorHAnsi"/>
                <w:sz w:val="16"/>
                <w:szCs w:val="16"/>
              </w:rPr>
              <w:t>Springer Nature Switzerland AG</w:t>
            </w:r>
          </w:p>
        </w:tc>
        <w:tc>
          <w:tcPr>
            <w:tcW w:w="1235" w:type="pct"/>
          </w:tcPr>
          <w:p w14:paraId="4A49163B" w14:textId="77777777" w:rsidR="004556FB" w:rsidRPr="00FC798B" w:rsidRDefault="00000000">
            <w:pPr>
              <w:rPr>
                <w:rFonts w:eastAsia="Calibri" w:cstheme="minorHAnsi"/>
                <w:sz w:val="16"/>
                <w:szCs w:val="16"/>
              </w:rPr>
            </w:pPr>
            <w:r w:rsidRPr="00FC798B">
              <w:rPr>
                <w:rFonts w:eastAsia="Calibri" w:cstheme="minorHAnsi"/>
                <w:sz w:val="16"/>
                <w:szCs w:val="16"/>
              </w:rPr>
              <w:t>(the ‘Licensee’)</w:t>
            </w:r>
          </w:p>
        </w:tc>
      </w:tr>
      <w:tr w:rsidR="00030B81" w14:paraId="2F1D2B4D" w14:textId="77777777" w:rsidTr="00D358C2">
        <w:tc>
          <w:tcPr>
            <w:tcW w:w="1371" w:type="pct"/>
          </w:tcPr>
          <w:p w14:paraId="5B9CF096" w14:textId="77777777" w:rsidR="004556FB" w:rsidRPr="00FC798B" w:rsidRDefault="004556FB">
            <w:pPr>
              <w:rPr>
                <w:rFonts w:eastAsia="Cambria" w:cstheme="minorHAnsi"/>
                <w:sz w:val="16"/>
                <w:szCs w:val="16"/>
              </w:rPr>
            </w:pPr>
          </w:p>
        </w:tc>
        <w:tc>
          <w:tcPr>
            <w:tcW w:w="2394" w:type="pct"/>
          </w:tcPr>
          <w:p w14:paraId="2EC6853B" w14:textId="77777777" w:rsidR="004556FB" w:rsidRPr="00FC798B" w:rsidRDefault="004556FB">
            <w:pPr>
              <w:rPr>
                <w:rFonts w:eastAsia="Cambria" w:cstheme="minorHAnsi"/>
                <w:sz w:val="16"/>
                <w:szCs w:val="16"/>
              </w:rPr>
            </w:pPr>
          </w:p>
        </w:tc>
        <w:tc>
          <w:tcPr>
            <w:tcW w:w="1235" w:type="pct"/>
          </w:tcPr>
          <w:p w14:paraId="10F20101" w14:textId="77777777" w:rsidR="004556FB" w:rsidRPr="00FC798B" w:rsidRDefault="004556FB">
            <w:pPr>
              <w:rPr>
                <w:rFonts w:eastAsia="Calibri" w:cstheme="minorHAnsi"/>
                <w:sz w:val="16"/>
                <w:szCs w:val="16"/>
              </w:rPr>
            </w:pPr>
          </w:p>
        </w:tc>
      </w:tr>
      <w:tr w:rsidR="00030B81" w14:paraId="49DD0666" w14:textId="77777777" w:rsidTr="00D358C2">
        <w:tc>
          <w:tcPr>
            <w:tcW w:w="1371" w:type="pct"/>
          </w:tcPr>
          <w:p w14:paraId="0D12FBB2" w14:textId="77777777" w:rsidR="004556FB" w:rsidRPr="00FC798B" w:rsidRDefault="00000000">
            <w:pPr>
              <w:rPr>
                <w:rFonts w:eastAsia="Cambria" w:cstheme="minorHAnsi"/>
                <w:sz w:val="16"/>
                <w:szCs w:val="16"/>
              </w:rPr>
            </w:pPr>
            <w:r w:rsidRPr="00FC798B">
              <w:rPr>
                <w:rFonts w:cstheme="minorHAnsi"/>
                <w:sz w:val="16"/>
                <w:szCs w:val="16"/>
              </w:rPr>
              <w:t>Title of the Proceedings Volume/Edited Book or Conference Name:</w:t>
            </w:r>
          </w:p>
        </w:tc>
        <w:sdt>
          <w:sdtPr>
            <w:rPr>
              <w:rFonts w:eastAsia="Cambria" w:cstheme="minorHAnsi"/>
              <w:sz w:val="16"/>
              <w:szCs w:val="16"/>
            </w:rPr>
            <w:alias w:val="Title"/>
            <w:tag w:val="Title"/>
            <w:id w:val="452293044"/>
            <w:placeholder>
              <w:docPart w:val="6A8A996FEC314FAEBC0A8320051A9866"/>
            </w:placeholder>
          </w:sdtPr>
          <w:sdtContent>
            <w:tc>
              <w:tcPr>
                <w:tcW w:w="2394" w:type="pct"/>
              </w:tcPr>
              <w:p w14:paraId="2C4EA386" w14:textId="43699706" w:rsidR="004556FB" w:rsidRPr="00FC798B" w:rsidRDefault="00570B0D">
                <w:pPr>
                  <w:rPr>
                    <w:rFonts w:eastAsia="Cambria" w:cstheme="minorHAnsi"/>
                    <w:sz w:val="16"/>
                    <w:szCs w:val="16"/>
                  </w:rPr>
                </w:pPr>
                <w:r w:rsidRPr="00570B0D">
                  <w:rPr>
                    <w:rFonts w:eastAsia="Cambria" w:cstheme="minorHAnsi"/>
                    <w:sz w:val="16"/>
                    <w:szCs w:val="16"/>
                  </w:rPr>
                  <w:t xml:space="preserve">Decentralized Autonomous Organizations — Evolution, Practice, and </w:t>
                </w:r>
                <w:proofErr w:type="gramStart"/>
                <w:r w:rsidRPr="00570B0D">
                  <w:rPr>
                    <w:rFonts w:eastAsia="Cambria" w:cstheme="minorHAnsi"/>
                    <w:sz w:val="16"/>
                    <w:szCs w:val="16"/>
                  </w:rPr>
                  <w:t>Prospects</w:t>
                </w:r>
                <w:r>
                  <w:rPr>
                    <w:rFonts w:eastAsia="Cambria" w:cstheme="minorHAnsi"/>
                    <w:sz w:val="16"/>
                    <w:szCs w:val="16"/>
                  </w:rPr>
                  <w:t xml:space="preserve"> :</w:t>
                </w:r>
                <w:proofErr w:type="gramEnd"/>
                <w:r>
                  <w:rPr>
                    <w:rFonts w:eastAsia="Cambria" w:cstheme="minorHAnsi"/>
                    <w:sz w:val="16"/>
                    <w:szCs w:val="16"/>
                  </w:rPr>
                  <w:t xml:space="preserve"> </w:t>
                </w:r>
                <w:r w:rsidRPr="00570B0D">
                  <w:rPr>
                    <w:rFonts w:eastAsia="Cambria" w:cstheme="minorHAnsi"/>
                    <w:sz w:val="16"/>
                    <w:szCs w:val="16"/>
                  </w:rPr>
                  <w:t>Proceedings of the 3nd European DAO Workshop (DAWO), Zurich, Switzerland, 2026</w:t>
                </w:r>
              </w:p>
            </w:tc>
          </w:sdtContent>
        </w:sdt>
        <w:tc>
          <w:tcPr>
            <w:tcW w:w="1235" w:type="pct"/>
          </w:tcPr>
          <w:p w14:paraId="5FE40692" w14:textId="77777777" w:rsidR="004556FB" w:rsidRPr="00FC798B" w:rsidRDefault="00000000">
            <w:pPr>
              <w:rPr>
                <w:rFonts w:eastAsia="Cambria" w:cstheme="minorHAnsi"/>
                <w:sz w:val="16"/>
                <w:szCs w:val="16"/>
              </w:rPr>
            </w:pPr>
            <w:r w:rsidRPr="00FC798B">
              <w:rPr>
                <w:rFonts w:eastAsia="Calibri" w:cstheme="minorHAnsi"/>
                <w:sz w:val="16"/>
                <w:szCs w:val="16"/>
              </w:rPr>
              <w:t>(the ‘</w:t>
            </w:r>
            <w:r w:rsidRPr="00FC798B">
              <w:rPr>
                <w:rFonts w:cstheme="minorHAnsi"/>
                <w:sz w:val="16"/>
                <w:szCs w:val="16"/>
              </w:rPr>
              <w:t>Volume’</w:t>
            </w:r>
            <w:r w:rsidRPr="00FC798B">
              <w:rPr>
                <w:rFonts w:eastAsia="Calibri" w:cstheme="minorHAnsi"/>
                <w:sz w:val="16"/>
                <w:szCs w:val="16"/>
              </w:rPr>
              <w:t>)</w:t>
            </w:r>
          </w:p>
        </w:tc>
      </w:tr>
      <w:tr w:rsidR="00030B81" w14:paraId="278C6CC6" w14:textId="77777777" w:rsidTr="00D358C2">
        <w:tc>
          <w:tcPr>
            <w:tcW w:w="1371" w:type="pct"/>
          </w:tcPr>
          <w:p w14:paraId="3F4B5E75" w14:textId="77777777" w:rsidR="004556FB" w:rsidRPr="00FC798B" w:rsidRDefault="004556FB">
            <w:pPr>
              <w:rPr>
                <w:rFonts w:eastAsia="Cambria" w:cstheme="minorHAnsi"/>
                <w:sz w:val="16"/>
                <w:szCs w:val="16"/>
              </w:rPr>
            </w:pPr>
          </w:p>
        </w:tc>
        <w:tc>
          <w:tcPr>
            <w:tcW w:w="2394" w:type="pct"/>
          </w:tcPr>
          <w:p w14:paraId="49737B74" w14:textId="77777777" w:rsidR="004556FB" w:rsidRPr="00FC798B" w:rsidRDefault="004556FB">
            <w:pPr>
              <w:rPr>
                <w:rFonts w:eastAsia="Cambria" w:cstheme="minorHAnsi"/>
                <w:sz w:val="16"/>
                <w:szCs w:val="16"/>
              </w:rPr>
            </w:pPr>
          </w:p>
        </w:tc>
        <w:tc>
          <w:tcPr>
            <w:tcW w:w="1235" w:type="pct"/>
          </w:tcPr>
          <w:p w14:paraId="6E53FFE2" w14:textId="77777777" w:rsidR="004556FB" w:rsidRPr="00FC798B" w:rsidRDefault="004556FB">
            <w:pPr>
              <w:rPr>
                <w:rFonts w:eastAsia="Cambria" w:cstheme="minorHAnsi"/>
                <w:sz w:val="16"/>
                <w:szCs w:val="16"/>
              </w:rPr>
            </w:pPr>
          </w:p>
        </w:tc>
      </w:tr>
      <w:tr w:rsidR="00030B81" w14:paraId="7DF60E79" w14:textId="77777777" w:rsidTr="00D358C2">
        <w:tc>
          <w:tcPr>
            <w:tcW w:w="1371" w:type="pct"/>
            <w:vAlign w:val="center"/>
          </w:tcPr>
          <w:p w14:paraId="5135C284" w14:textId="77777777" w:rsidR="004556FB" w:rsidRPr="00FC798B" w:rsidRDefault="00000000">
            <w:pPr>
              <w:rPr>
                <w:rFonts w:eastAsia="Cambria" w:cstheme="minorHAnsi"/>
                <w:sz w:val="16"/>
                <w:szCs w:val="16"/>
              </w:rPr>
            </w:pPr>
            <w:r w:rsidRPr="00FC798B">
              <w:rPr>
                <w:rFonts w:cstheme="minorHAnsi"/>
                <w:sz w:val="16"/>
                <w:szCs w:val="16"/>
              </w:rPr>
              <w:t>Volume Editor(s) Name(s):</w:t>
            </w:r>
          </w:p>
        </w:tc>
        <w:sdt>
          <w:sdtPr>
            <w:rPr>
              <w:rFonts w:eastAsia="Cambria" w:cstheme="minorHAnsi"/>
              <w:sz w:val="16"/>
              <w:szCs w:val="16"/>
            </w:rPr>
            <w:alias w:val="Volume Editor Name"/>
            <w:tag w:val="Volume Editor Name"/>
            <w:id w:val="361095427"/>
            <w:placeholder>
              <w:docPart w:val="D396DE6BAAE04F078FD6EECA6106629A"/>
            </w:placeholder>
          </w:sdtPr>
          <w:sdtContent>
            <w:tc>
              <w:tcPr>
                <w:tcW w:w="2394" w:type="pct"/>
              </w:tcPr>
              <w:p w14:paraId="167432F3" w14:textId="190C0499" w:rsidR="004556FB" w:rsidRPr="00FC798B" w:rsidRDefault="00570B0D">
                <w:pPr>
                  <w:rPr>
                    <w:rFonts w:eastAsia="Cambria" w:cstheme="minorHAnsi"/>
                    <w:sz w:val="16"/>
                    <w:szCs w:val="16"/>
                  </w:rPr>
                </w:pPr>
                <w:r w:rsidRPr="00570B0D">
                  <w:rPr>
                    <w:rFonts w:eastAsia="Cambria" w:cstheme="minorHAnsi"/>
                    <w:sz w:val="16"/>
                    <w:szCs w:val="16"/>
                  </w:rPr>
                  <w:t xml:space="preserve">Florian Spychiger, </w:t>
                </w:r>
                <w:proofErr w:type="spellStart"/>
                <w:r w:rsidRPr="00570B0D">
                  <w:rPr>
                    <w:rFonts w:eastAsia="Cambria" w:cstheme="minorHAnsi"/>
                    <w:sz w:val="16"/>
                    <w:szCs w:val="16"/>
                  </w:rPr>
                  <w:t>LukasKüng</w:t>
                </w:r>
                <w:proofErr w:type="spellEnd"/>
                <w:r w:rsidRPr="00570B0D">
                  <w:rPr>
                    <w:rFonts w:eastAsia="Cambria" w:cstheme="minorHAnsi"/>
                    <w:sz w:val="16"/>
                    <w:szCs w:val="16"/>
                  </w:rPr>
                  <w:t>, Michael Lustenberger</w:t>
                </w:r>
              </w:p>
            </w:tc>
          </w:sdtContent>
        </w:sdt>
        <w:tc>
          <w:tcPr>
            <w:tcW w:w="1235" w:type="pct"/>
          </w:tcPr>
          <w:p w14:paraId="02D34476" w14:textId="77777777" w:rsidR="004556FB" w:rsidRPr="00FC798B" w:rsidRDefault="004556FB">
            <w:pPr>
              <w:rPr>
                <w:rFonts w:eastAsia="Cambria" w:cstheme="minorHAnsi"/>
                <w:sz w:val="16"/>
                <w:szCs w:val="16"/>
              </w:rPr>
            </w:pPr>
          </w:p>
        </w:tc>
      </w:tr>
      <w:tr w:rsidR="00030B81" w14:paraId="36B29B3B" w14:textId="77777777" w:rsidTr="00D358C2">
        <w:tc>
          <w:tcPr>
            <w:tcW w:w="1371" w:type="pct"/>
          </w:tcPr>
          <w:p w14:paraId="63962D38" w14:textId="77777777" w:rsidR="004556FB" w:rsidRPr="00FC798B" w:rsidRDefault="004556FB">
            <w:pPr>
              <w:rPr>
                <w:rFonts w:eastAsia="Cambria" w:cstheme="minorHAnsi"/>
                <w:sz w:val="16"/>
                <w:szCs w:val="16"/>
              </w:rPr>
            </w:pPr>
          </w:p>
        </w:tc>
        <w:tc>
          <w:tcPr>
            <w:tcW w:w="2394" w:type="pct"/>
          </w:tcPr>
          <w:p w14:paraId="1351B874" w14:textId="77777777" w:rsidR="004556FB" w:rsidRPr="00FC798B" w:rsidRDefault="004556FB">
            <w:pPr>
              <w:rPr>
                <w:rFonts w:eastAsia="Cambria" w:cstheme="minorHAnsi"/>
                <w:sz w:val="16"/>
                <w:szCs w:val="16"/>
              </w:rPr>
            </w:pPr>
          </w:p>
        </w:tc>
        <w:tc>
          <w:tcPr>
            <w:tcW w:w="1235" w:type="pct"/>
          </w:tcPr>
          <w:p w14:paraId="411DFE53" w14:textId="77777777" w:rsidR="004556FB" w:rsidRPr="00FC798B" w:rsidRDefault="004556FB">
            <w:pPr>
              <w:rPr>
                <w:rFonts w:eastAsia="Cambria" w:cstheme="minorHAnsi"/>
                <w:sz w:val="16"/>
                <w:szCs w:val="16"/>
              </w:rPr>
            </w:pPr>
          </w:p>
        </w:tc>
      </w:tr>
      <w:tr w:rsidR="00030B81" w14:paraId="510C2049" w14:textId="77777777" w:rsidTr="00D358C2">
        <w:tc>
          <w:tcPr>
            <w:tcW w:w="1371" w:type="pct"/>
          </w:tcPr>
          <w:p w14:paraId="7CFA018B" w14:textId="77777777" w:rsidR="004556FB" w:rsidRPr="00FC798B" w:rsidRDefault="00000000">
            <w:pPr>
              <w:rPr>
                <w:rFonts w:eastAsia="Cambria" w:cstheme="minorHAnsi"/>
                <w:sz w:val="16"/>
                <w:szCs w:val="16"/>
              </w:rPr>
            </w:pPr>
            <w:r w:rsidRPr="00FC798B">
              <w:rPr>
                <w:rFonts w:cstheme="minorHAnsi"/>
                <w:sz w:val="16"/>
                <w:szCs w:val="16"/>
              </w:rPr>
              <w:t>Proposed Title of the Contribution:</w:t>
            </w:r>
          </w:p>
        </w:tc>
        <w:sdt>
          <w:sdtPr>
            <w:rPr>
              <w:rFonts w:eastAsia="Cambria" w:cstheme="minorHAnsi"/>
              <w:sz w:val="16"/>
              <w:szCs w:val="16"/>
            </w:rPr>
            <w:alias w:val="Title"/>
            <w:tag w:val="Title"/>
            <w:id w:val="1987736910"/>
            <w:placeholder>
              <w:docPart w:val="76DA22AC063543CBB037BC108227BDBA"/>
            </w:placeholder>
            <w:showingPlcHdr/>
          </w:sdtPr>
          <w:sdtContent>
            <w:tc>
              <w:tcPr>
                <w:tcW w:w="2394" w:type="pct"/>
              </w:tcPr>
              <w:p w14:paraId="1E1A2CE8" w14:textId="77777777" w:rsidR="004556FB" w:rsidRPr="00FC798B" w:rsidRDefault="00000000">
                <w:pPr>
                  <w:rPr>
                    <w:rFonts w:eastAsia="Cambria" w:cstheme="minorHAnsi"/>
                    <w:sz w:val="16"/>
                    <w:szCs w:val="16"/>
                  </w:rPr>
                </w:pPr>
                <w:r w:rsidRPr="00110C63">
                  <w:rPr>
                    <w:rFonts w:eastAsia="Cambria" w:cstheme="minorHAnsi"/>
                    <w:sz w:val="16"/>
                    <w:szCs w:val="16"/>
                    <w:highlight w:val="lightGray"/>
                  </w:rPr>
                  <w:t>Click here to enter text.</w:t>
                </w:r>
              </w:p>
            </w:tc>
          </w:sdtContent>
        </w:sdt>
        <w:tc>
          <w:tcPr>
            <w:tcW w:w="1235" w:type="pct"/>
          </w:tcPr>
          <w:p w14:paraId="6D397A0C" w14:textId="77777777" w:rsidR="004556FB" w:rsidRPr="00FC798B" w:rsidRDefault="00000000">
            <w:pPr>
              <w:rPr>
                <w:rFonts w:eastAsia="Cambria" w:cstheme="minorHAnsi"/>
                <w:sz w:val="16"/>
                <w:szCs w:val="16"/>
              </w:rPr>
            </w:pPr>
            <w:r w:rsidRPr="00FC798B">
              <w:rPr>
                <w:rFonts w:cstheme="minorHAnsi"/>
                <w:sz w:val="16"/>
                <w:szCs w:val="16"/>
              </w:rPr>
              <w:t>(the ‘Contribution’)</w:t>
            </w:r>
          </w:p>
        </w:tc>
      </w:tr>
      <w:tr w:rsidR="00030B81" w14:paraId="64912C3A" w14:textId="77777777" w:rsidTr="00D358C2">
        <w:tc>
          <w:tcPr>
            <w:tcW w:w="1371" w:type="pct"/>
          </w:tcPr>
          <w:p w14:paraId="593F6929" w14:textId="77777777" w:rsidR="004556FB" w:rsidRPr="00FC798B" w:rsidRDefault="004556FB">
            <w:pPr>
              <w:rPr>
                <w:rFonts w:eastAsia="Cambria" w:cstheme="minorHAnsi"/>
                <w:sz w:val="16"/>
                <w:szCs w:val="16"/>
              </w:rPr>
            </w:pPr>
          </w:p>
        </w:tc>
        <w:tc>
          <w:tcPr>
            <w:tcW w:w="2394" w:type="pct"/>
          </w:tcPr>
          <w:p w14:paraId="70B21F29" w14:textId="77777777" w:rsidR="004556FB" w:rsidRPr="00FC798B" w:rsidRDefault="004556FB">
            <w:pPr>
              <w:rPr>
                <w:rFonts w:eastAsia="Cambria" w:cstheme="minorHAnsi"/>
                <w:sz w:val="16"/>
                <w:szCs w:val="16"/>
              </w:rPr>
            </w:pPr>
          </w:p>
        </w:tc>
        <w:tc>
          <w:tcPr>
            <w:tcW w:w="1235" w:type="pct"/>
          </w:tcPr>
          <w:p w14:paraId="7C625CDB" w14:textId="77777777" w:rsidR="004556FB" w:rsidRPr="00FC798B" w:rsidRDefault="004556FB">
            <w:pPr>
              <w:rPr>
                <w:rFonts w:eastAsia="Cambria" w:cstheme="minorHAnsi"/>
                <w:sz w:val="16"/>
                <w:szCs w:val="16"/>
              </w:rPr>
            </w:pPr>
          </w:p>
        </w:tc>
      </w:tr>
      <w:tr w:rsidR="00030B81" w14:paraId="00E8A3C2" w14:textId="77777777" w:rsidTr="00D358C2">
        <w:tc>
          <w:tcPr>
            <w:tcW w:w="1371" w:type="pct"/>
            <w:vAlign w:val="center"/>
          </w:tcPr>
          <w:p w14:paraId="305A91DA" w14:textId="77777777" w:rsidR="004556FB" w:rsidRPr="00FC798B" w:rsidRDefault="00A97A91">
            <w:pPr>
              <w:rPr>
                <w:rFonts w:eastAsia="Cambria" w:cstheme="minorHAnsi"/>
                <w:sz w:val="16"/>
                <w:szCs w:val="16"/>
              </w:rPr>
            </w:pPr>
            <w:r w:rsidRPr="00FC798B">
              <w:rPr>
                <w:rFonts w:cstheme="minorHAnsi"/>
                <w:sz w:val="16"/>
                <w:szCs w:val="16"/>
              </w:rPr>
              <w:t>Series</w:t>
            </w:r>
            <w:r w:rsidR="000E2AD9">
              <w:rPr>
                <w:rFonts w:cstheme="minorHAnsi"/>
                <w:sz w:val="16"/>
                <w:szCs w:val="16"/>
              </w:rPr>
              <w:t xml:space="preserve"> -</w:t>
            </w:r>
            <w:r w:rsidRPr="00FC798B">
              <w:rPr>
                <w:rFonts w:cstheme="minorHAnsi"/>
                <w:sz w:val="16"/>
                <w:szCs w:val="16"/>
              </w:rPr>
              <w:t xml:space="preserve"> The Contribution may be published in the following series</w:t>
            </w:r>
            <w:r w:rsidR="000E2AD9">
              <w:rPr>
                <w:rFonts w:cstheme="minorHAnsi"/>
                <w:sz w:val="16"/>
                <w:szCs w:val="16"/>
              </w:rPr>
              <w:t>:</w:t>
            </w:r>
          </w:p>
        </w:tc>
        <w:tc>
          <w:tcPr>
            <w:tcW w:w="2394" w:type="pct"/>
            <w:vAlign w:val="center"/>
          </w:tcPr>
          <w:p w14:paraId="1D9A1770" w14:textId="674F9096" w:rsidR="004556FB" w:rsidRPr="00FC798B" w:rsidRDefault="00000000">
            <w:pPr>
              <w:rPr>
                <w:rFonts w:eastAsia="Cambria" w:cstheme="minorHAnsi"/>
                <w:sz w:val="16"/>
                <w:szCs w:val="16"/>
              </w:rPr>
            </w:pPr>
            <w:sdt>
              <w:sdtPr>
                <w:rPr>
                  <w:rFonts w:eastAsia="Cambria" w:cstheme="minorHAnsi"/>
                  <w:sz w:val="16"/>
                  <w:szCs w:val="16"/>
                </w:rPr>
                <w:alias w:val="Series"/>
                <w:tag w:val="Series"/>
                <w:id w:val="189277873"/>
                <w:placeholder>
                  <w:docPart w:val="22A007FA09B0416FAE2AB143EF3D80A9"/>
                </w:placeholder>
              </w:sdtPr>
              <w:sdtContent>
                <w:r w:rsidR="00570B0D" w:rsidRPr="00570B0D">
                  <w:rPr>
                    <w:rFonts w:eastAsia="Cambria" w:cstheme="minorHAnsi"/>
                    <w:sz w:val="16"/>
                    <w:szCs w:val="16"/>
                  </w:rPr>
                  <w:t>Springer Proceedings in Business and Economics</w:t>
                </w:r>
              </w:sdtContent>
            </w:sdt>
          </w:p>
        </w:tc>
        <w:tc>
          <w:tcPr>
            <w:tcW w:w="1235" w:type="pct"/>
            <w:vAlign w:val="center"/>
          </w:tcPr>
          <w:p w14:paraId="3B81E2DA" w14:textId="77777777" w:rsidR="004556FB" w:rsidRPr="00882FB0" w:rsidRDefault="004556FB">
            <w:pPr>
              <w:rPr>
                <w:rFonts w:eastAsia="Cambria" w:cstheme="minorHAnsi"/>
                <w:sz w:val="16"/>
                <w:szCs w:val="16"/>
              </w:rPr>
            </w:pPr>
          </w:p>
        </w:tc>
      </w:tr>
      <w:tr w:rsidR="00030B81" w14:paraId="572A7060" w14:textId="77777777" w:rsidTr="00D358C2">
        <w:tc>
          <w:tcPr>
            <w:tcW w:w="1371" w:type="pct"/>
          </w:tcPr>
          <w:p w14:paraId="77DF05CA" w14:textId="77777777" w:rsidR="004556FB" w:rsidRPr="00FC798B" w:rsidRDefault="004556FB">
            <w:pPr>
              <w:rPr>
                <w:rFonts w:eastAsia="Cambria" w:cstheme="minorHAnsi"/>
                <w:sz w:val="16"/>
                <w:szCs w:val="16"/>
              </w:rPr>
            </w:pPr>
          </w:p>
        </w:tc>
        <w:tc>
          <w:tcPr>
            <w:tcW w:w="2394" w:type="pct"/>
          </w:tcPr>
          <w:p w14:paraId="41EE1F0E" w14:textId="77777777" w:rsidR="004556FB" w:rsidRPr="00FC798B" w:rsidRDefault="004556FB">
            <w:pPr>
              <w:rPr>
                <w:rFonts w:eastAsia="Cambria" w:cstheme="minorHAnsi"/>
                <w:sz w:val="16"/>
                <w:szCs w:val="16"/>
              </w:rPr>
            </w:pPr>
          </w:p>
        </w:tc>
        <w:tc>
          <w:tcPr>
            <w:tcW w:w="1235" w:type="pct"/>
          </w:tcPr>
          <w:p w14:paraId="672A2716" w14:textId="77777777" w:rsidR="004556FB" w:rsidRPr="00FC798B" w:rsidRDefault="004556FB">
            <w:pPr>
              <w:rPr>
                <w:rFonts w:eastAsia="Cambria" w:cstheme="minorHAnsi"/>
                <w:sz w:val="16"/>
                <w:szCs w:val="16"/>
              </w:rPr>
            </w:pPr>
          </w:p>
        </w:tc>
      </w:tr>
      <w:tr w:rsidR="00030B81" w14:paraId="34082DF1" w14:textId="77777777" w:rsidTr="00D358C2">
        <w:tc>
          <w:tcPr>
            <w:tcW w:w="1371" w:type="pct"/>
          </w:tcPr>
          <w:p w14:paraId="1225F69C" w14:textId="77777777" w:rsidR="004556FB" w:rsidRPr="00FC798B" w:rsidRDefault="00000000">
            <w:pPr>
              <w:rPr>
                <w:rFonts w:eastAsia="Cambria" w:cstheme="minorHAnsi"/>
                <w:sz w:val="16"/>
                <w:szCs w:val="16"/>
              </w:rPr>
            </w:pPr>
            <w:r w:rsidRPr="00FC798B">
              <w:rPr>
                <w:rFonts w:eastAsia="Calibri" w:cstheme="minorHAnsi"/>
                <w:sz w:val="16"/>
                <w:szCs w:val="16"/>
              </w:rPr>
              <w:t xml:space="preserve">Author(s) </w:t>
            </w:r>
            <w:r w:rsidRPr="00FC798B">
              <w:rPr>
                <w:rFonts w:cstheme="minorHAnsi"/>
                <w:sz w:val="16"/>
                <w:szCs w:val="16"/>
              </w:rPr>
              <w:t>Full Name(s):</w:t>
            </w:r>
          </w:p>
        </w:tc>
        <w:sdt>
          <w:sdtPr>
            <w:rPr>
              <w:rFonts w:eastAsia="Cambria" w:cstheme="minorHAnsi"/>
              <w:sz w:val="16"/>
              <w:szCs w:val="16"/>
            </w:rPr>
            <w:alias w:val="Author(s)"/>
            <w:tag w:val="Author(s)"/>
            <w:id w:val="-1717345396"/>
            <w:placeholder>
              <w:docPart w:val="75F61420D7214EC6A79537ACAAEFFE02"/>
            </w:placeholder>
            <w:showingPlcHdr/>
          </w:sdtPr>
          <w:sdtContent>
            <w:tc>
              <w:tcPr>
                <w:tcW w:w="2394" w:type="pct"/>
              </w:tcPr>
              <w:p w14:paraId="55726915" w14:textId="77777777" w:rsidR="004556FB" w:rsidRPr="00FC798B" w:rsidRDefault="00000000">
                <w:pPr>
                  <w:rPr>
                    <w:rFonts w:eastAsia="Cambria" w:cstheme="minorHAnsi"/>
                    <w:sz w:val="16"/>
                    <w:szCs w:val="16"/>
                  </w:rPr>
                </w:pPr>
                <w:r w:rsidRPr="00D358C2">
                  <w:rPr>
                    <w:rFonts w:eastAsia="Cambria" w:cstheme="minorHAnsi"/>
                    <w:sz w:val="16"/>
                    <w:szCs w:val="16"/>
                    <w:highlight w:val="lightGray"/>
                  </w:rPr>
                  <w:t>Click here to enter text.</w:t>
                </w:r>
              </w:p>
            </w:tc>
          </w:sdtContent>
        </w:sdt>
        <w:tc>
          <w:tcPr>
            <w:tcW w:w="1235" w:type="pct"/>
          </w:tcPr>
          <w:p w14:paraId="21361D21" w14:textId="77777777" w:rsidR="004556FB" w:rsidRPr="00FC798B" w:rsidRDefault="00000000">
            <w:pPr>
              <w:rPr>
                <w:rFonts w:eastAsia="Cambria" w:cstheme="minorHAnsi"/>
                <w:sz w:val="16"/>
                <w:szCs w:val="16"/>
              </w:rPr>
            </w:pPr>
            <w:r w:rsidRPr="00FC798B">
              <w:rPr>
                <w:rFonts w:eastAsia="Cambria" w:cstheme="minorHAnsi"/>
                <w:sz w:val="16"/>
                <w:szCs w:val="16"/>
              </w:rPr>
              <w:t>(the ‘Author’)</w:t>
            </w:r>
          </w:p>
        </w:tc>
      </w:tr>
      <w:tr w:rsidR="00030B81" w14:paraId="69AE3B44" w14:textId="77777777" w:rsidTr="00D358C2">
        <w:tc>
          <w:tcPr>
            <w:tcW w:w="1371" w:type="pct"/>
          </w:tcPr>
          <w:p w14:paraId="38D73DCF" w14:textId="77777777" w:rsidR="004556FB" w:rsidRPr="00FC798B" w:rsidRDefault="004556FB">
            <w:pPr>
              <w:rPr>
                <w:rFonts w:eastAsia="Cambria" w:cstheme="minorHAnsi"/>
                <w:sz w:val="16"/>
                <w:szCs w:val="16"/>
              </w:rPr>
            </w:pPr>
          </w:p>
        </w:tc>
        <w:tc>
          <w:tcPr>
            <w:tcW w:w="2394" w:type="pct"/>
          </w:tcPr>
          <w:p w14:paraId="346AFE13" w14:textId="77777777" w:rsidR="004556FB" w:rsidRPr="00FC798B" w:rsidRDefault="004556FB">
            <w:pPr>
              <w:rPr>
                <w:rFonts w:eastAsia="Cambria" w:cstheme="minorHAnsi"/>
                <w:sz w:val="16"/>
                <w:szCs w:val="16"/>
              </w:rPr>
            </w:pPr>
          </w:p>
        </w:tc>
        <w:tc>
          <w:tcPr>
            <w:tcW w:w="1235" w:type="pct"/>
          </w:tcPr>
          <w:p w14:paraId="07A1EA82" w14:textId="77777777" w:rsidR="004556FB" w:rsidRPr="00FC798B" w:rsidRDefault="004556FB">
            <w:pPr>
              <w:rPr>
                <w:rFonts w:eastAsia="Cambria" w:cstheme="minorHAnsi"/>
                <w:sz w:val="16"/>
                <w:szCs w:val="16"/>
              </w:rPr>
            </w:pPr>
          </w:p>
        </w:tc>
      </w:tr>
      <w:tr w:rsidR="00030B81" w14:paraId="00A200CA" w14:textId="77777777" w:rsidTr="00D358C2">
        <w:tc>
          <w:tcPr>
            <w:tcW w:w="5000" w:type="pct"/>
            <w:gridSpan w:val="3"/>
            <w:vAlign w:val="center"/>
          </w:tcPr>
          <w:p w14:paraId="5C2488D3" w14:textId="77777777" w:rsidR="004556FB" w:rsidRPr="00FC798B" w:rsidRDefault="00000000">
            <w:pPr>
              <w:rPr>
                <w:rFonts w:eastAsia="Cambria" w:cstheme="minorHAnsi"/>
                <w:i/>
                <w:iCs/>
                <w:sz w:val="16"/>
                <w:szCs w:val="16"/>
              </w:rPr>
            </w:pPr>
            <w:r w:rsidRPr="00FC798B">
              <w:rPr>
                <w:rFonts w:cstheme="minorHAnsi"/>
                <w:i/>
                <w:iCs/>
                <w:sz w:val="16"/>
                <w:szCs w:val="16"/>
              </w:rPr>
              <w:t>When Author is more than one person the expression “Author” as used in this Agreement will apply collectively unless otherwise indicated.</w:t>
            </w:r>
          </w:p>
        </w:tc>
      </w:tr>
      <w:tr w:rsidR="00030B81" w14:paraId="0F11ABD2" w14:textId="77777777" w:rsidTr="00D358C2">
        <w:tc>
          <w:tcPr>
            <w:tcW w:w="1371" w:type="pct"/>
          </w:tcPr>
          <w:p w14:paraId="6204FBB4" w14:textId="77777777" w:rsidR="004556FB" w:rsidRPr="00FC798B" w:rsidRDefault="004556FB">
            <w:pPr>
              <w:rPr>
                <w:rFonts w:eastAsia="Cambria" w:cstheme="minorHAnsi"/>
                <w:sz w:val="16"/>
                <w:szCs w:val="16"/>
              </w:rPr>
            </w:pPr>
          </w:p>
        </w:tc>
        <w:tc>
          <w:tcPr>
            <w:tcW w:w="2394" w:type="pct"/>
          </w:tcPr>
          <w:p w14:paraId="74391CAD" w14:textId="77777777" w:rsidR="004556FB" w:rsidRPr="00FC798B" w:rsidRDefault="004556FB">
            <w:pPr>
              <w:rPr>
                <w:rFonts w:eastAsia="Cambria" w:cstheme="minorHAnsi"/>
                <w:sz w:val="16"/>
                <w:szCs w:val="16"/>
              </w:rPr>
            </w:pPr>
          </w:p>
        </w:tc>
        <w:tc>
          <w:tcPr>
            <w:tcW w:w="1235" w:type="pct"/>
          </w:tcPr>
          <w:p w14:paraId="4E0E20EB" w14:textId="77777777" w:rsidR="004556FB" w:rsidRPr="00FC798B" w:rsidRDefault="004556FB">
            <w:pPr>
              <w:rPr>
                <w:rFonts w:eastAsia="Cambria" w:cstheme="minorHAnsi"/>
                <w:sz w:val="16"/>
                <w:szCs w:val="16"/>
              </w:rPr>
            </w:pPr>
          </w:p>
        </w:tc>
      </w:tr>
      <w:tr w:rsidR="00030B81" w14:paraId="1AD1DABC" w14:textId="77777777" w:rsidTr="00D358C2">
        <w:tc>
          <w:tcPr>
            <w:tcW w:w="1371" w:type="pct"/>
          </w:tcPr>
          <w:p w14:paraId="33F93F9A" w14:textId="77777777" w:rsidR="004556FB" w:rsidRPr="00FC798B" w:rsidRDefault="00000000">
            <w:pPr>
              <w:rPr>
                <w:rFonts w:eastAsia="Cambria" w:cstheme="minorHAnsi"/>
                <w:sz w:val="16"/>
                <w:szCs w:val="16"/>
              </w:rPr>
            </w:pPr>
            <w:r w:rsidRPr="00FC798B">
              <w:rPr>
                <w:rFonts w:eastAsia="Cambria" w:cstheme="minorHAnsi"/>
                <w:sz w:val="16"/>
                <w:szCs w:val="16"/>
              </w:rPr>
              <w:t>Corresponding Author Name:</w:t>
            </w:r>
          </w:p>
          <w:p w14:paraId="7C09C624" w14:textId="77777777" w:rsidR="004556FB" w:rsidRPr="00FC798B" w:rsidRDefault="004556FB">
            <w:pPr>
              <w:rPr>
                <w:rFonts w:eastAsia="Cambria" w:cstheme="minorHAnsi"/>
                <w:sz w:val="16"/>
                <w:szCs w:val="16"/>
              </w:rPr>
            </w:pPr>
          </w:p>
        </w:tc>
        <w:sdt>
          <w:sdtPr>
            <w:rPr>
              <w:rFonts w:eastAsia="Cambria" w:cstheme="minorHAnsi"/>
              <w:sz w:val="16"/>
              <w:szCs w:val="16"/>
            </w:rPr>
            <w:alias w:val="Corresponding Author"/>
            <w:tag w:val="Corresponding Author"/>
            <w:id w:val="-654215630"/>
            <w:placeholder>
              <w:docPart w:val="C3586137BDCA4C559954704D6C1621B6"/>
            </w:placeholder>
            <w:showingPlcHdr/>
          </w:sdtPr>
          <w:sdtContent>
            <w:tc>
              <w:tcPr>
                <w:tcW w:w="2394" w:type="pct"/>
              </w:tcPr>
              <w:p w14:paraId="1E03530F" w14:textId="77777777" w:rsidR="004556FB" w:rsidRPr="00FC798B" w:rsidRDefault="00000000">
                <w:pPr>
                  <w:rPr>
                    <w:rFonts w:eastAsia="Cambria" w:cstheme="minorHAnsi"/>
                    <w:sz w:val="16"/>
                    <w:szCs w:val="16"/>
                  </w:rPr>
                </w:pPr>
                <w:r w:rsidRPr="00D358C2">
                  <w:rPr>
                    <w:rFonts w:eastAsia="Cambria" w:cstheme="minorHAnsi"/>
                    <w:sz w:val="16"/>
                    <w:szCs w:val="16"/>
                    <w:highlight w:val="lightGray"/>
                  </w:rPr>
                  <w:t>Click here to enter text.</w:t>
                </w:r>
              </w:p>
            </w:tc>
          </w:sdtContent>
        </w:sdt>
        <w:tc>
          <w:tcPr>
            <w:tcW w:w="1235" w:type="pct"/>
            <w:vAlign w:val="center"/>
          </w:tcPr>
          <w:p w14:paraId="00962338" w14:textId="77777777" w:rsidR="004556FB" w:rsidRPr="00FC798B" w:rsidRDefault="004556FB">
            <w:pPr>
              <w:rPr>
                <w:rFonts w:eastAsia="Cambria" w:cstheme="minorHAnsi"/>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458"/>
        <w:gridCol w:w="4293"/>
        <w:gridCol w:w="2215"/>
      </w:tblGrid>
      <w:tr w:rsidR="00030B81" w14:paraId="203457F8" w14:textId="77777777" w:rsidTr="00D358C2">
        <w:tc>
          <w:tcPr>
            <w:tcW w:w="1371" w:type="pct"/>
          </w:tcPr>
          <w:p w14:paraId="7FC12B65" w14:textId="77777777" w:rsidR="004556FB" w:rsidRPr="00FC798B" w:rsidRDefault="004556FB">
            <w:pPr>
              <w:rPr>
                <w:rFonts w:cstheme="minorHAnsi"/>
                <w:color w:val="FF4500"/>
                <w:sz w:val="16"/>
                <w:szCs w:val="16"/>
              </w:rPr>
            </w:pPr>
          </w:p>
        </w:tc>
        <w:tc>
          <w:tcPr>
            <w:tcW w:w="2394" w:type="pct"/>
          </w:tcPr>
          <w:p w14:paraId="30AAC9E0" w14:textId="77777777" w:rsidR="004556FB" w:rsidRPr="00FC798B" w:rsidRDefault="004556FB">
            <w:pPr>
              <w:rPr>
                <w:rFonts w:cstheme="minorHAnsi"/>
                <w:sz w:val="16"/>
                <w:szCs w:val="16"/>
              </w:rPr>
            </w:pPr>
          </w:p>
        </w:tc>
        <w:tc>
          <w:tcPr>
            <w:tcW w:w="1235" w:type="pct"/>
            <w:vAlign w:val="center"/>
          </w:tcPr>
          <w:p w14:paraId="230F6221" w14:textId="77777777" w:rsidR="004556FB" w:rsidRPr="00FC798B" w:rsidRDefault="004556FB">
            <w:pPr>
              <w:rPr>
                <w:rFonts w:cstheme="minorHAnsi"/>
                <w:color w:val="FF4500"/>
                <w:sz w:val="16"/>
                <w:szCs w:val="16"/>
              </w:rPr>
            </w:pPr>
          </w:p>
        </w:tc>
      </w:tr>
      <w:tr w:rsidR="00030B81" w14:paraId="3A581983" w14:textId="77777777" w:rsidTr="00D358C2">
        <w:tc>
          <w:tcPr>
            <w:tcW w:w="1371" w:type="pct"/>
          </w:tcPr>
          <w:p w14:paraId="131F7F9E" w14:textId="77777777" w:rsidR="004556FB" w:rsidRPr="00FC798B" w:rsidRDefault="00000000">
            <w:pPr>
              <w:rPr>
                <w:rFonts w:cstheme="minorHAnsi"/>
                <w:color w:val="FF4500"/>
                <w:sz w:val="16"/>
                <w:szCs w:val="16"/>
              </w:rPr>
            </w:pPr>
            <w:r w:rsidRPr="00FC798B">
              <w:rPr>
                <w:rFonts w:cstheme="minorHAnsi"/>
                <w:color w:val="000000"/>
                <w:sz w:val="16"/>
                <w:szCs w:val="16"/>
              </w:rPr>
              <w:t>Instructions for Authors</w:t>
            </w:r>
            <w:r w:rsidR="000E2AD9">
              <w:rPr>
                <w:rFonts w:cstheme="minorHAnsi"/>
                <w:color w:val="000000"/>
                <w:sz w:val="16"/>
                <w:szCs w:val="16"/>
              </w:rPr>
              <w:t>:</w:t>
            </w:r>
          </w:p>
        </w:tc>
        <w:tc>
          <w:tcPr>
            <w:tcW w:w="2394" w:type="pct"/>
          </w:tcPr>
          <w:p w14:paraId="3A6F7E8E" w14:textId="77777777" w:rsidR="004556FB" w:rsidRPr="00FC798B" w:rsidRDefault="00000000">
            <w:pPr>
              <w:rPr>
                <w:rFonts w:cstheme="minorHAnsi"/>
                <w:sz w:val="16"/>
                <w:szCs w:val="16"/>
              </w:rPr>
            </w:pPr>
            <w:hyperlink r:id="rId13" w:history="1">
              <w:r w:rsidR="004556FB" w:rsidRPr="00882FB0">
                <w:rPr>
                  <w:rStyle w:val="Hyperlink"/>
                  <w:rFonts w:cstheme="minorHAnsi"/>
                  <w:sz w:val="16"/>
                  <w:szCs w:val="16"/>
                </w:rPr>
                <w:t>https://www.springernature.com/gp/authors/publish-a-book/step-by-step-conference-proceedings</w:t>
              </w:r>
            </w:hyperlink>
          </w:p>
        </w:tc>
        <w:tc>
          <w:tcPr>
            <w:tcW w:w="1235" w:type="pct"/>
          </w:tcPr>
          <w:p w14:paraId="6256E33A" w14:textId="77777777" w:rsidR="004556FB" w:rsidRPr="00FC798B" w:rsidRDefault="00000000">
            <w:pPr>
              <w:rPr>
                <w:rFonts w:cstheme="minorHAnsi"/>
                <w:color w:val="FF4500"/>
                <w:sz w:val="16"/>
                <w:szCs w:val="16"/>
              </w:rPr>
            </w:pPr>
            <w:r w:rsidRPr="00FC798B">
              <w:rPr>
                <w:rFonts w:cstheme="minorHAnsi"/>
                <w:color w:val="000000"/>
                <w:sz w:val="16"/>
                <w:szCs w:val="16"/>
              </w:rPr>
              <w:t>(the ‘Instructions for Authors’)</w:t>
            </w:r>
          </w:p>
        </w:tc>
      </w:tr>
    </w:tbl>
    <w:p w14:paraId="60D79094" w14:textId="77777777" w:rsidR="004556FB" w:rsidRPr="00FC798B" w:rsidRDefault="004556FB">
      <w:pPr>
        <w:overflowPunct w:val="0"/>
        <w:autoSpaceDE w:val="0"/>
        <w:autoSpaceDN w:val="0"/>
        <w:adjustRightInd w:val="0"/>
        <w:spacing w:before="120" w:after="120" w:line="240" w:lineRule="auto"/>
        <w:textAlignment w:val="baseline"/>
        <w:rPr>
          <w:rFonts w:eastAsia="Calibri" w:cstheme="minorHAnsi"/>
          <w:b/>
          <w:color w:val="FF4500"/>
          <w:sz w:val="20"/>
          <w:szCs w:val="20"/>
          <w:lang w:eastAsia="en-GB"/>
        </w:rPr>
      </w:pPr>
    </w:p>
    <w:p w14:paraId="48D25D60" w14:textId="77777777" w:rsidR="004556FB" w:rsidRPr="00FC798B" w:rsidRDefault="00000000" w:rsidP="00845E5B">
      <w:pPr>
        <w:keepNext/>
        <w:spacing w:before="120" w:after="240" w:line="276" w:lineRule="auto"/>
        <w:rPr>
          <w:rFonts w:eastAsia="Arial" w:cstheme="minorHAnsi"/>
          <w:b/>
          <w:sz w:val="20"/>
          <w:szCs w:val="20"/>
          <w:lang w:eastAsia="en-GB"/>
        </w:rPr>
      </w:pPr>
      <w:r w:rsidRPr="00FC798B">
        <w:rPr>
          <w:rFonts w:eastAsia="Calibri" w:cstheme="minorHAnsi"/>
          <w:b/>
          <w:sz w:val="20"/>
          <w:szCs w:val="20"/>
          <w:lang w:eastAsia="en-GB"/>
        </w:rPr>
        <w:t>Licence Applicable to the Contribution:</w:t>
      </w:r>
    </w:p>
    <w:p w14:paraId="4954FD06" w14:textId="77777777" w:rsidR="004556FB" w:rsidRPr="00FC798B" w:rsidRDefault="00000000">
      <w:pPr>
        <w:spacing w:before="120" w:after="240" w:line="276" w:lineRule="auto"/>
        <w:rPr>
          <w:rFonts w:eastAsia="Calibri" w:cstheme="minorHAnsi"/>
          <w:sz w:val="20"/>
          <w:szCs w:val="20"/>
          <w:lang w:eastAsia="en-GB"/>
        </w:rPr>
      </w:pPr>
      <w:r w:rsidRPr="00FC798B">
        <w:rPr>
          <w:rFonts w:eastAsia="Calibri" w:cstheme="minorHAnsi"/>
          <w:sz w:val="20"/>
          <w:szCs w:val="20"/>
          <w:lang w:eastAsia="en-GB"/>
        </w:rPr>
        <w:t xml:space="preserve">Creative Commons licence CC BY: This licence </w:t>
      </w:r>
      <w:r w:rsidR="00B13976" w:rsidRPr="00B13976">
        <w:rPr>
          <w:rFonts w:eastAsia="Calibri" w:cstheme="minorHAnsi"/>
          <w:sz w:val="20"/>
          <w:szCs w:val="20"/>
          <w:lang w:eastAsia="en-GB"/>
        </w:rPr>
        <w:t>permits use, duplication, adaptation, distribution and reproduction in any medium or format, as long as appropriate credit is given to the original author(s) and the source, a link is provided to the Creative Commons licence, and any changes made are indicated</w:t>
      </w:r>
      <w:r w:rsidRPr="00FC798B">
        <w:rPr>
          <w:rFonts w:eastAsia="Calibri" w:cstheme="minorHAnsi"/>
          <w:sz w:val="20"/>
          <w:szCs w:val="20"/>
          <w:lang w:eastAsia="en-GB"/>
        </w:rPr>
        <w:t xml:space="preserve">. Please read the full licence for further details at - </w:t>
      </w:r>
      <w:hyperlink r:id="rId14" w:history="1">
        <w:r w:rsidR="004556FB" w:rsidRPr="00FC798B">
          <w:rPr>
            <w:rStyle w:val="Hyperlink"/>
            <w:rFonts w:eastAsia="Calibri" w:cstheme="minorHAnsi"/>
            <w:sz w:val="20"/>
            <w:szCs w:val="20"/>
            <w:lang w:eastAsia="en-GB"/>
          </w:rPr>
          <w:t>http://creativecommons.org/licenses/by/4.0/</w:t>
        </w:r>
      </w:hyperlink>
    </w:p>
    <w:p w14:paraId="5C7B9E27" w14:textId="77777777" w:rsidR="004556FB" w:rsidRPr="00FC798B" w:rsidRDefault="00000000">
      <w:pPr>
        <w:spacing w:before="120" w:after="240" w:line="276" w:lineRule="auto"/>
        <w:rPr>
          <w:rFonts w:eastAsia="Calibri" w:cstheme="minorHAnsi"/>
          <w:sz w:val="20"/>
          <w:szCs w:val="20"/>
          <w:lang w:eastAsia="en-GB"/>
        </w:rPr>
      </w:pPr>
      <w:r w:rsidRPr="00FC798B">
        <w:rPr>
          <w:rFonts w:eastAsia="Calibri" w:cstheme="minorHAnsi"/>
          <w:sz w:val="20"/>
          <w:szCs w:val="20"/>
          <w:lang w:eastAsia="en-GB"/>
        </w:rPr>
        <w:t>Subject to editorial acceptance of the Contribution, it will be published under the Creative Commons licence shown above.</w:t>
      </w:r>
    </w:p>
    <w:p w14:paraId="0D6F293E" w14:textId="77777777" w:rsidR="004556FB" w:rsidRPr="00FC798B" w:rsidRDefault="00000000" w:rsidP="009730E4">
      <w:pPr>
        <w:pStyle w:val="Heading1"/>
      </w:pPr>
      <w:r w:rsidRPr="00FC798B">
        <w:t>Grant of Rights</w:t>
      </w:r>
    </w:p>
    <w:p w14:paraId="7C8DF8A6" w14:textId="77777777" w:rsidR="004556FB" w:rsidRPr="00FC798B" w:rsidRDefault="00000000">
      <w:pPr>
        <w:keepNext/>
        <w:widowControl w:val="0"/>
        <w:numPr>
          <w:ilvl w:val="1"/>
          <w:numId w:val="1"/>
        </w:numPr>
        <w:spacing w:before="120" w:after="240" w:line="276" w:lineRule="auto"/>
        <w:rPr>
          <w:rFonts w:eastAsia="Arial" w:cstheme="minorHAnsi"/>
          <w:b/>
          <w:sz w:val="20"/>
          <w:szCs w:val="20"/>
          <w:lang w:eastAsia="en-GB"/>
        </w:rPr>
      </w:pPr>
      <w:r>
        <w:rPr>
          <w:rFonts w:eastAsia="Arial" w:cstheme="minorHAnsi"/>
          <w:bCs/>
          <w:sz w:val="20"/>
          <w:szCs w:val="20"/>
          <w:lang w:eastAsia="en-GB"/>
        </w:rPr>
        <w:t xml:space="preserve">For good and valuable consideration, the Author hereby grants to the Licensee the perpetual, </w:t>
      </w:r>
      <w:r w:rsidRPr="00FC798B">
        <w:rPr>
          <w:rFonts w:eastAsia="Arial" w:cstheme="minorHAnsi"/>
          <w:bCs/>
          <w:sz w:val="20"/>
          <w:szCs w:val="20"/>
          <w:lang w:eastAsia="en-GB"/>
        </w:rPr>
        <w:t>non-exclusive, irrevocabl</w:t>
      </w:r>
      <w:r w:rsidR="00A7299B">
        <w:rPr>
          <w:rFonts w:eastAsia="Arial" w:cstheme="minorHAnsi"/>
          <w:bCs/>
          <w:sz w:val="20"/>
          <w:szCs w:val="20"/>
          <w:lang w:eastAsia="en-GB"/>
        </w:rPr>
        <w:t>e,</w:t>
      </w:r>
      <w:r w:rsidRPr="00FC798B">
        <w:rPr>
          <w:rFonts w:eastAsia="Arial" w:cstheme="minorHAnsi"/>
          <w:bCs/>
          <w:sz w:val="20"/>
          <w:szCs w:val="20"/>
          <w:lang w:eastAsia="en-GB"/>
        </w:rPr>
        <w:t xml:space="preser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w:t>
      </w:r>
      <w:r w:rsidRPr="00FC798B">
        <w:rPr>
          <w:rFonts w:eastAsia="Arial" w:cstheme="minorHAnsi"/>
          <w:bCs/>
          <w:sz w:val="20"/>
          <w:szCs w:val="20"/>
          <w:lang w:eastAsia="en-GB"/>
        </w:rPr>
        <w:lastRenderedPageBreak/>
        <w:t>in relation to the Contribution as a whole or any part and with or in relation to any other works</w:t>
      </w:r>
      <w:r w:rsidR="00B13976">
        <w:rPr>
          <w:rFonts w:eastAsia="Arial" w:cstheme="minorHAnsi"/>
          <w:bCs/>
          <w:sz w:val="20"/>
          <w:szCs w:val="20"/>
          <w:lang w:eastAsia="en-GB"/>
        </w:rPr>
        <w:t>.</w:t>
      </w:r>
    </w:p>
    <w:p w14:paraId="6D89034B" w14:textId="77777777" w:rsidR="004556FB" w:rsidRPr="00FC798B" w:rsidRDefault="00000000">
      <w:pPr>
        <w:keepNext/>
        <w:widowControl w:val="0"/>
        <w:numPr>
          <w:ilvl w:val="1"/>
          <w:numId w:val="1"/>
        </w:numPr>
        <w:spacing w:before="120" w:after="240" w:line="276" w:lineRule="auto"/>
        <w:rPr>
          <w:rFonts w:eastAsia="Arial" w:cstheme="minorHAnsi"/>
          <w:b/>
          <w:sz w:val="20"/>
          <w:szCs w:val="20"/>
          <w:lang w:eastAsia="en-GB"/>
        </w:rPr>
      </w:pPr>
      <w:r w:rsidRPr="00FC798B">
        <w:rPr>
          <w:rFonts w:eastAsia="Arial" w:cstheme="minorHAnsi"/>
          <w:bCs/>
          <w:sz w:val="20"/>
          <w:szCs w:val="20"/>
          <w:lang w:eastAsia="en-GB"/>
        </w:rPr>
        <w:t>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this clause (b) is irrevocable.</w:t>
      </w:r>
    </w:p>
    <w:p w14:paraId="3C50525A"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If the Licensee elects not to publish the Contribution for any reason, all publishing rights under this Agreement as set forth in clause 1a above will revert to the Author.</w:t>
      </w:r>
    </w:p>
    <w:p w14:paraId="70741525" w14:textId="77777777" w:rsidR="004556FB" w:rsidRPr="00FC798B" w:rsidRDefault="00000000" w:rsidP="009730E4">
      <w:pPr>
        <w:pStyle w:val="Heading1"/>
      </w:pPr>
      <w:r w:rsidRPr="00FC798B">
        <w:t>Copyright</w:t>
      </w:r>
    </w:p>
    <w:p w14:paraId="305C0D1A"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Pr>
          <w:rFonts w:eastAsia="Arial" w:cstheme="minorHAnsi"/>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566F5E35" w14:textId="77777777" w:rsidR="00B13976" w:rsidRPr="00B13976" w:rsidRDefault="00000000" w:rsidP="009730E4">
      <w:pPr>
        <w:pStyle w:val="Heading1"/>
      </w:pPr>
      <w:r w:rsidRPr="00B13976">
        <w:t>Accessibility</w:t>
      </w:r>
    </w:p>
    <w:p w14:paraId="097E0733" w14:textId="77777777" w:rsidR="00B13976" w:rsidRPr="00B13976" w:rsidRDefault="00000000" w:rsidP="00B13976">
      <w:pPr>
        <w:keepNext/>
        <w:widowControl w:val="0"/>
        <w:spacing w:before="120" w:after="240" w:line="276" w:lineRule="auto"/>
        <w:ind w:left="567"/>
        <w:rPr>
          <w:rFonts w:eastAsia="Arial" w:cstheme="minorHAnsi"/>
          <w:bCs/>
          <w:sz w:val="20"/>
          <w:szCs w:val="20"/>
          <w:lang w:eastAsia="en-GB"/>
        </w:rPr>
      </w:pPr>
      <w:r w:rsidRPr="00B13976">
        <w:rPr>
          <w:rFonts w:eastAsia="Arial" w:cstheme="minorHAnsi"/>
          <w:bCs/>
          <w:sz w:val="20"/>
          <w:szCs w:val="20"/>
          <w:lang w:eastAsia="en-GB"/>
        </w:rPr>
        <w:t xml:space="preserve">The Licensee has the right to create and provide accessible formats of the Contribution for people with accessibility requirements, directly or via third parties, in compliance with applicable laws. The </w:t>
      </w:r>
      <w:r>
        <w:rPr>
          <w:rFonts w:eastAsia="Arial" w:cstheme="minorHAnsi"/>
          <w:bCs/>
          <w:sz w:val="20"/>
          <w:szCs w:val="20"/>
          <w:lang w:eastAsia="en-GB"/>
        </w:rPr>
        <w:t>Author</w:t>
      </w:r>
      <w:r w:rsidRPr="00B13976">
        <w:rPr>
          <w:rFonts w:eastAsia="Arial" w:cstheme="minorHAnsi"/>
          <w:bCs/>
          <w:sz w:val="20"/>
          <w:szCs w:val="20"/>
          <w:lang w:eastAsia="en-GB"/>
        </w:rPr>
        <w:t xml:space="preserve"> will provide alt-text for images upon manuscript submission. If not provided, the Licensee will create the alt-text, which the </w:t>
      </w:r>
      <w:r>
        <w:rPr>
          <w:rFonts w:eastAsia="Arial" w:cstheme="minorHAnsi"/>
          <w:bCs/>
          <w:sz w:val="20"/>
          <w:szCs w:val="20"/>
          <w:lang w:eastAsia="en-GB"/>
        </w:rPr>
        <w:t>Author</w:t>
      </w:r>
      <w:r w:rsidRPr="00B13976">
        <w:rPr>
          <w:rFonts w:eastAsia="Arial" w:cstheme="minorHAnsi"/>
          <w:bCs/>
          <w:sz w:val="20"/>
          <w:szCs w:val="20"/>
          <w:lang w:eastAsia="en-GB"/>
        </w:rPr>
        <w:t xml:space="preserve"> will review and approve at proofreading stage.</w:t>
      </w:r>
    </w:p>
    <w:p w14:paraId="42E6F13D" w14:textId="77777777" w:rsidR="004556FB" w:rsidRPr="00FC798B" w:rsidRDefault="00000000" w:rsidP="009730E4">
      <w:pPr>
        <w:pStyle w:val="Heading1"/>
      </w:pPr>
      <w:r w:rsidRPr="00FC798B">
        <w:t>Use of Contribution Versions</w:t>
      </w:r>
    </w:p>
    <w:p w14:paraId="30C19677"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 (iv) “Version of Record” means the version of the Contribution published by the Licensee, after copy-editing and typesetting. Rights to all versions of the Manuscript are granted on a non-exclusive basis</w:t>
      </w:r>
      <w:r w:rsidR="00B13976">
        <w:rPr>
          <w:rFonts w:eastAsia="Arial" w:cstheme="minorHAnsi"/>
          <w:bCs/>
          <w:sz w:val="20"/>
          <w:szCs w:val="20"/>
          <w:lang w:eastAsia="en-GB"/>
        </w:rPr>
        <w:t>.</w:t>
      </w:r>
    </w:p>
    <w:p w14:paraId="0DB61CE3"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Author may make the Submitted Manuscript available at any time and under any terms (including, but not limited to, under a CC BY licence), at the Author’s discretion. Once the Contribution has been published, the Author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w:t>
      </w:r>
      <w:proofErr w:type="gramStart"/>
      <w:r>
        <w:rPr>
          <w:rFonts w:eastAsia="Arial" w:cstheme="minorHAnsi"/>
          <w:bCs/>
          <w:sz w:val="20"/>
          <w:szCs w:val="20"/>
          <w:lang w:eastAsia="en-GB"/>
        </w:rPr>
        <w:t>https://doi.org/[</w:t>
      </w:r>
      <w:proofErr w:type="gramEnd"/>
      <w:r>
        <w:rPr>
          <w:rFonts w:eastAsia="Arial" w:cstheme="minorHAnsi"/>
          <w:bCs/>
          <w:sz w:val="20"/>
          <w:szCs w:val="20"/>
          <w:lang w:eastAsia="en-GB"/>
        </w:rPr>
        <w:t>insert DOI]”.</w:t>
      </w:r>
    </w:p>
    <w:p w14:paraId="1E7EF926" w14:textId="77777777" w:rsidR="004556FB" w:rsidRPr="00FC798B" w:rsidRDefault="00000000">
      <w:pPr>
        <w:pStyle w:val="ListParagraph"/>
        <w:numPr>
          <w:ilvl w:val="1"/>
          <w:numId w:val="1"/>
        </w:numPr>
        <w:spacing w:before="120" w:after="240" w:line="276" w:lineRule="auto"/>
        <w:contextualSpacing w:val="0"/>
        <w:rPr>
          <w:rFonts w:eastAsia="Arial" w:cstheme="minorHAnsi"/>
          <w:bCs/>
          <w:sz w:val="20"/>
          <w:szCs w:val="20"/>
          <w:lang w:eastAsia="en-GB"/>
        </w:rPr>
      </w:pPr>
      <w:r>
        <w:rPr>
          <w:rFonts w:eastAsia="Arial" w:cstheme="minorHAnsi"/>
          <w:bCs/>
          <w:sz w:val="20"/>
          <w:szCs w:val="20"/>
          <w:lang w:eastAsia="en-GB"/>
        </w:rPr>
        <w:t>Immediately after acceptance the Author may deposit the Accepted Manuscript to any</w:t>
      </w:r>
      <w:r w:rsidRPr="00FC798B">
        <w:rPr>
          <w:rFonts w:eastAsia="Arial" w:cstheme="minorHAnsi"/>
          <w:bCs/>
          <w:sz w:val="20"/>
          <w:szCs w:val="20"/>
          <w:lang w:eastAsia="en-GB"/>
        </w:rPr>
        <w:t xml:space="preserve"> location, and under any terms (including, but not limited to, under a CC BY licence),</w:t>
      </w:r>
      <w:r>
        <w:rPr>
          <w:rFonts w:eastAsia="Arial" w:cstheme="minorHAnsi"/>
          <w:bCs/>
          <w:sz w:val="20"/>
          <w:szCs w:val="20"/>
          <w:lang w:eastAsia="en-GB"/>
        </w:rPr>
        <w:t xml:space="preserve"> provided it is not made publicly available until after publication. The Author will include an acknowledgement in the Accepted Manuscript, together with a link to the Version of Record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proofErr w:type="gramStart"/>
      <w:r>
        <w:rPr>
          <w:rFonts w:eastAsia="Arial" w:cstheme="minorHAnsi"/>
          <w:bCs/>
          <w:sz w:val="20"/>
          <w:szCs w:val="20"/>
          <w:lang w:eastAsia="en-GB"/>
        </w:rPr>
        <w:t>http://dx.doi.org/[</w:t>
      </w:r>
      <w:proofErr w:type="gramEnd"/>
      <w:r>
        <w:rPr>
          <w:rFonts w:eastAsia="Arial" w:cstheme="minorHAnsi"/>
          <w:bCs/>
          <w:sz w:val="20"/>
          <w:szCs w:val="20"/>
          <w:lang w:eastAsia="en-GB"/>
        </w:rPr>
        <w:t>insert DOI]”.</w:t>
      </w:r>
    </w:p>
    <w:p w14:paraId="0828E1A1" w14:textId="77777777" w:rsidR="004556FB" w:rsidRPr="00FC798B" w:rsidRDefault="00000000" w:rsidP="009730E4">
      <w:pPr>
        <w:pStyle w:val="Heading1"/>
      </w:pPr>
      <w:r w:rsidRPr="00FC798B">
        <w:lastRenderedPageBreak/>
        <w:t>Warranties &amp; Representations</w:t>
      </w:r>
    </w:p>
    <w:p w14:paraId="23648128"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Pr>
          <w:rFonts w:eastAsia="Arial" w:cstheme="minorHAnsi"/>
          <w:bCs/>
          <w:sz w:val="20"/>
          <w:szCs w:val="20"/>
          <w:lang w:eastAsia="en-GB"/>
        </w:rPr>
        <w:t xml:space="preserve">Author </w:t>
      </w:r>
      <w:r w:rsidRPr="00FC798B">
        <w:rPr>
          <w:rFonts w:eastAsia="Arial" w:cstheme="minorHAnsi"/>
          <w:bCs/>
          <w:sz w:val="20"/>
          <w:szCs w:val="20"/>
          <w:lang w:eastAsia="en-GB"/>
        </w:rPr>
        <w:t>warrants and represents that:</w:t>
      </w:r>
    </w:p>
    <w:p w14:paraId="61BBA0B0" w14:textId="77777777" w:rsidR="004556FB" w:rsidRPr="00FC798B" w:rsidRDefault="004556FB">
      <w:pPr>
        <w:keepNext/>
        <w:widowControl w:val="0"/>
        <w:numPr>
          <w:ilvl w:val="1"/>
          <w:numId w:val="1"/>
        </w:numPr>
        <w:spacing w:before="120" w:after="240" w:line="276" w:lineRule="auto"/>
        <w:rPr>
          <w:rFonts w:eastAsia="Arial" w:cstheme="minorHAnsi"/>
          <w:bCs/>
          <w:sz w:val="20"/>
          <w:szCs w:val="20"/>
          <w:lang w:eastAsia="en-GB"/>
        </w:rPr>
      </w:pPr>
    </w:p>
    <w:p w14:paraId="761072E0"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the Author is the sole copyright owner or has been authorised by any additional copyright owner(s) to grant the rights defined in clause 1,</w:t>
      </w:r>
    </w:p>
    <w:p w14:paraId="7013EDA3"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the Contribution does not infringe any intellectual property rights (including without limitation copyright, database rights or trade mark rights) or other </w:t>
      </w:r>
      <w:proofErr w:type="gramStart"/>
      <w:r w:rsidRPr="00FC798B">
        <w:rPr>
          <w:rFonts w:eastAsia="Arial" w:cstheme="minorHAnsi"/>
          <w:bCs/>
          <w:sz w:val="20"/>
          <w:szCs w:val="20"/>
          <w:lang w:eastAsia="en-GB"/>
        </w:rPr>
        <w:t>third party</w:t>
      </w:r>
      <w:proofErr w:type="gramEnd"/>
      <w:r w:rsidRPr="00FC798B">
        <w:rPr>
          <w:rFonts w:eastAsia="Arial" w:cstheme="minorHAnsi"/>
          <w:bCs/>
          <w:sz w:val="20"/>
          <w:szCs w:val="20"/>
          <w:lang w:eastAsia="en-GB"/>
        </w:rPr>
        <w:t xml:space="preserve"> rights and no licence from or payments to a third party are required to publish the Contribution,</w:t>
      </w:r>
    </w:p>
    <w:p w14:paraId="47908691"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the Contribution has not been previously published</w:t>
      </w:r>
      <w:r>
        <w:rPr>
          <w:rFonts w:eastAsia="Arial" w:cstheme="minorHAnsi"/>
          <w:bCs/>
          <w:sz w:val="20"/>
          <w:szCs w:val="20"/>
          <w:lang w:eastAsia="en-GB"/>
        </w:rPr>
        <w:t>, nor has the Author committed to licensing any version of the Contribution under a licence inconsistent with the terms of this Agreement,</w:t>
      </w:r>
    </w:p>
    <w:p w14:paraId="0E87485D"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FC798B">
        <w:rPr>
          <w:rFonts w:eastAsia="Arial" w:cstheme="minorHAnsi"/>
          <w:bCs/>
          <w:sz w:val="20"/>
          <w:szCs w:val="20"/>
          <w:lang w:eastAsia="en-GB"/>
        </w:rPr>
        <w:t>and has cited any such materials correctly;</w:t>
      </w:r>
    </w:p>
    <w:p w14:paraId="76EFC989"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all of the facts contained in the Contribution are according to the current body of research true and accurate; </w:t>
      </w:r>
    </w:p>
    <w:p w14:paraId="68137DFC"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4ED51812"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nothing in the Contribution infringes any duty of confidentiality owed to any third party or violates any contract, express or implied, of the Author; </w:t>
      </w:r>
    </w:p>
    <w:p w14:paraId="6009371D"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all institutional, governmental, and/or other approvals which may be required in connection with the research reflected in the Contribution have been obtained and continue in effect;</w:t>
      </w:r>
    </w:p>
    <w:p w14:paraId="5C9445CD"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all statements and declarations made by the Author in connection with the Contribution are true and correct;</w:t>
      </w:r>
    </w:p>
    <w:p w14:paraId="3F46A363"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the signatory who has signed this Agreement has full right, power and authority to enter into this Agreement on behalf of all of the Authors; and</w:t>
      </w:r>
    </w:p>
    <w:p w14:paraId="13F6E59C"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Author complies in full with: i. all instructions and policies in the Instructions for Authors, ii. the Licensee’s ethics rules (available at </w:t>
      </w:r>
      <w:hyperlink r:id="rId15" w:history="1">
        <w:r w:rsidR="004556FB" w:rsidRPr="00FC798B">
          <w:rPr>
            <w:rStyle w:val="Hyperlink"/>
            <w:rFonts w:eastAsia="Arial" w:cstheme="minorHAnsi"/>
            <w:bCs/>
            <w:sz w:val="20"/>
            <w:szCs w:val="20"/>
            <w:lang w:eastAsia="en-GB"/>
          </w:rPr>
          <w:t>https://www.springernature.com/gp/authors/book-authors-code-of-conduct</w:t>
        </w:r>
      </w:hyperlink>
      <w:r w:rsidRPr="00FC798B">
        <w:rPr>
          <w:rFonts w:eastAsia="Arial" w:cstheme="minorHAnsi"/>
          <w:bCs/>
          <w:sz w:val="20"/>
          <w:szCs w:val="20"/>
          <w:lang w:eastAsia="en-GB"/>
        </w:rPr>
        <w:t>), as may be updated by the Licensee at any time in its sole discretion.</w:t>
      </w:r>
    </w:p>
    <w:p w14:paraId="01D34095" w14:textId="77777777" w:rsidR="004556FB" w:rsidRPr="00FC798B" w:rsidRDefault="00000000" w:rsidP="009730E4">
      <w:pPr>
        <w:pStyle w:val="Heading1"/>
      </w:pPr>
      <w:r w:rsidRPr="00FC798B">
        <w:t>Cooperation</w:t>
      </w:r>
    </w:p>
    <w:p w14:paraId="20613C5E"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B13976">
        <w:rPr>
          <w:rFonts w:eastAsia="Arial" w:cstheme="minorHAnsi"/>
          <w:bCs/>
          <w:sz w:val="20"/>
          <w:szCs w:val="20"/>
          <w:lang w:eastAsia="en-GB"/>
        </w:rPr>
        <w:t xml:space="preserve">Without prejudice to the warranties and representations given by the </w:t>
      </w:r>
      <w:r>
        <w:rPr>
          <w:rFonts w:eastAsia="Arial" w:cstheme="minorHAnsi"/>
          <w:bCs/>
          <w:sz w:val="20"/>
          <w:szCs w:val="20"/>
          <w:lang w:eastAsia="en-GB"/>
        </w:rPr>
        <w:t>Author</w:t>
      </w:r>
      <w:r w:rsidRPr="00B13976">
        <w:rPr>
          <w:rFonts w:eastAsia="Arial" w:cstheme="minorHAnsi"/>
          <w:bCs/>
          <w:sz w:val="20"/>
          <w:szCs w:val="20"/>
          <w:lang w:eastAsia="en-GB"/>
        </w:rPr>
        <w:t xml:space="preserve"> in this Agreement, the </w:t>
      </w:r>
      <w:r>
        <w:rPr>
          <w:rFonts w:eastAsia="Arial" w:cstheme="minorHAnsi"/>
          <w:bCs/>
          <w:sz w:val="20"/>
          <w:szCs w:val="20"/>
          <w:lang w:eastAsia="en-GB"/>
        </w:rPr>
        <w:t>Author</w:t>
      </w:r>
      <w:r w:rsidRPr="00B13976">
        <w:rPr>
          <w:rFonts w:eastAsia="Arial" w:cstheme="minorHAnsi"/>
          <w:bCs/>
          <w:sz w:val="20"/>
          <w:szCs w:val="20"/>
          <w:lang w:eastAsia="en-GB"/>
        </w:rPr>
        <w:t xml:space="preserve"> will cooperate fully with the Licensee in relation to any legal action that might arise from the publication or intended publication of the Contribution and the </w:t>
      </w:r>
      <w:r>
        <w:rPr>
          <w:rFonts w:eastAsia="Arial" w:cstheme="minorHAnsi"/>
          <w:bCs/>
          <w:sz w:val="20"/>
          <w:szCs w:val="20"/>
          <w:lang w:eastAsia="en-GB"/>
        </w:rPr>
        <w:t>Author</w:t>
      </w:r>
      <w:r w:rsidRPr="00B13976">
        <w:rPr>
          <w:rFonts w:eastAsia="Arial" w:cstheme="minorHAnsi"/>
          <w:bCs/>
          <w:sz w:val="20"/>
          <w:szCs w:val="20"/>
          <w:lang w:eastAsia="en-GB"/>
        </w:rPr>
        <w:t xml:space="preserve"> will give the Publisher access at reasonable times to any relevant documents and records within the possession </w:t>
      </w:r>
      <w:r w:rsidRPr="00B13976">
        <w:rPr>
          <w:rFonts w:eastAsia="Arial" w:cstheme="minorHAnsi"/>
          <w:bCs/>
          <w:sz w:val="20"/>
          <w:szCs w:val="20"/>
          <w:lang w:eastAsia="en-GB"/>
        </w:rPr>
        <w:lastRenderedPageBreak/>
        <w:t xml:space="preserve">or control of the </w:t>
      </w:r>
      <w:r>
        <w:rPr>
          <w:rFonts w:eastAsia="Arial" w:cstheme="minorHAnsi"/>
          <w:bCs/>
          <w:sz w:val="20"/>
          <w:szCs w:val="20"/>
          <w:lang w:eastAsia="en-GB"/>
        </w:rPr>
        <w:t>Author</w:t>
      </w:r>
      <w:r w:rsidR="00A97A91" w:rsidRPr="00FC798B">
        <w:rPr>
          <w:rFonts w:eastAsia="Arial" w:cstheme="minorHAnsi"/>
          <w:bCs/>
          <w:sz w:val="20"/>
          <w:szCs w:val="20"/>
          <w:lang w:eastAsia="en-GB"/>
        </w:rPr>
        <w:t>.</w:t>
      </w:r>
    </w:p>
    <w:p w14:paraId="4D55AA62"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Author authorises the Licensee to take such steps as it considers necessary at its own expense </w:t>
      </w:r>
      <w:r w:rsidRPr="00FC798B">
        <w:rPr>
          <w:rFonts w:eastAsia="Arial" w:cstheme="minorHAnsi"/>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6A763FF9" w14:textId="77777777" w:rsidR="004556FB" w:rsidRPr="00FC798B" w:rsidRDefault="00000000" w:rsidP="009730E4">
      <w:pPr>
        <w:pStyle w:val="Heading1"/>
      </w:pPr>
      <w:r w:rsidRPr="00FC798B">
        <w:t>Author List</w:t>
      </w:r>
    </w:p>
    <w:p w14:paraId="55813382"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sidRPr="00FC798B">
        <w:rPr>
          <w:rFonts w:eastAsia="Arial" w:cstheme="minorHAnsi"/>
          <w:bCs/>
          <w:sz w:val="20"/>
          <w:szCs w:val="20"/>
          <w:lang w:eastAsia="en-GB"/>
        </w:rPr>
        <w:t>Changes of authorship, including, but not limited to, changes in the corresponding author or the sequence of authors, are not permitted after acceptance of a manuscript.</w:t>
      </w:r>
    </w:p>
    <w:p w14:paraId="58A1EC53" w14:textId="77777777" w:rsidR="004556FB" w:rsidRPr="00FC798B" w:rsidRDefault="00000000" w:rsidP="009730E4">
      <w:pPr>
        <w:pStyle w:val="Heading1"/>
      </w:pPr>
      <w:r w:rsidRPr="00FC798B">
        <w:t>Post Publication Actions</w:t>
      </w:r>
    </w:p>
    <w:p w14:paraId="56F40DC8"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Pr>
          <w:rFonts w:eastAsia="Arial" w:cstheme="minorHAnsi"/>
          <w:bCs/>
          <w:sz w:val="20"/>
          <w:szCs w:val="20"/>
          <w:lang w:eastAsia="en-GB"/>
        </w:rPr>
        <w:t>The Author agrees that the Licensee may remove or retract the Contribution or publish a correction or other notice in relation to the Contribution if the Licensee determines that such actions are appropriate from an editorial, research integrity, or legal perspective.</w:t>
      </w:r>
    </w:p>
    <w:p w14:paraId="6BC1A57E" w14:textId="77777777" w:rsidR="004556FB" w:rsidRPr="00FC798B" w:rsidRDefault="00000000" w:rsidP="009730E4">
      <w:pPr>
        <w:pStyle w:val="Heading1"/>
      </w:pPr>
      <w:r w:rsidRPr="00FC798B">
        <w:t>Controlling Terms</w:t>
      </w:r>
    </w:p>
    <w:p w14:paraId="7EF6CBEE"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sidRPr="00FC798B">
        <w:rPr>
          <w:rFonts w:eastAsia="Arial" w:cstheme="minorHAnsi"/>
          <w:bCs/>
          <w:sz w:val="20"/>
          <w:szCs w:val="20"/>
          <w:lang w:eastAsia="en-GB"/>
        </w:rPr>
        <w:t>The terms of this Agreement will supersede any other</w:t>
      </w:r>
      <w:r w:rsidR="00B13976">
        <w:rPr>
          <w:rFonts w:eastAsia="Arial" w:cstheme="minorHAnsi"/>
          <w:bCs/>
          <w:sz w:val="20"/>
          <w:szCs w:val="20"/>
          <w:lang w:eastAsia="en-GB"/>
        </w:rPr>
        <w:t xml:space="preserve"> inconsistent</w:t>
      </w:r>
      <w:r>
        <w:rPr>
          <w:rFonts w:eastAsia="Arial" w:cstheme="minorHAnsi"/>
          <w:bCs/>
          <w:sz w:val="20"/>
          <w:szCs w:val="20"/>
          <w:lang w:eastAsia="en-GB"/>
        </w:rPr>
        <w:t xml:space="preserve"> terms that the Author or any third party may assert apply to any version of the Contribution.</w:t>
      </w:r>
    </w:p>
    <w:p w14:paraId="5CFA5EB9" w14:textId="77777777" w:rsidR="004556FB" w:rsidRPr="00FC798B" w:rsidRDefault="00000000" w:rsidP="009730E4">
      <w:pPr>
        <w:pStyle w:val="Heading1"/>
      </w:pPr>
      <w:r w:rsidRPr="00FC798B">
        <w:t>Governing Law</w:t>
      </w:r>
    </w:p>
    <w:p w14:paraId="0C10C364" w14:textId="77777777" w:rsidR="004556FB" w:rsidRPr="00FC798B" w:rsidRDefault="00000000">
      <w:pPr>
        <w:widowControl w:val="0"/>
        <w:spacing w:before="120" w:after="240" w:line="276" w:lineRule="auto"/>
        <w:ind w:left="567"/>
        <w:rPr>
          <w:rFonts w:eastAsia="Arial" w:cstheme="minorHAnsi"/>
          <w:sz w:val="20"/>
          <w:szCs w:val="20"/>
          <w:lang w:eastAsia="en-GB"/>
        </w:rPr>
      </w:pPr>
      <w:r w:rsidRPr="00FC798B">
        <w:rPr>
          <w:rFonts w:eastAsia="Arial" w:cstheme="minorHAnsi"/>
          <w:sz w:val="20"/>
          <w:szCs w:val="20"/>
          <w:lang w:eastAsia="en-GB"/>
        </w:rPr>
        <w:t xml:space="preserve">This Agreement shall be governed by, and shall be construed in accordance with, the laws of </w:t>
      </w:r>
      <w:r>
        <w:rPr>
          <w:rFonts w:eastAsia="Arial" w:cstheme="minorHAnsi"/>
          <w:sz w:val="20"/>
          <w:szCs w:val="20"/>
          <w:lang w:eastAsia="en-GB"/>
        </w:rPr>
        <w:t>Switzerland</w:t>
      </w:r>
      <w:r w:rsidRPr="00FC798B">
        <w:rPr>
          <w:rFonts w:eastAsia="Arial" w:cstheme="minorHAnsi"/>
          <w:sz w:val="20"/>
          <w:szCs w:val="20"/>
          <w:lang w:eastAsia="en-GB"/>
        </w:rPr>
        <w:t xml:space="preserve">. The courts of </w:t>
      </w:r>
      <w:r>
        <w:rPr>
          <w:rFonts w:eastAsia="Arial" w:cstheme="minorHAnsi"/>
          <w:sz w:val="20"/>
          <w:szCs w:val="20"/>
          <w:lang w:eastAsia="en-GB"/>
        </w:rPr>
        <w:t>Zug, Switzerland</w:t>
      </w:r>
      <w:r w:rsidRPr="00FC798B">
        <w:rPr>
          <w:rFonts w:eastAsia="Arial" w:cstheme="minorHAnsi"/>
          <w:sz w:val="20"/>
          <w:szCs w:val="20"/>
          <w:lang w:eastAsia="en-GB"/>
        </w:rPr>
        <w:t xml:space="preserve"> shall have the exclusive jurisdiction.</w:t>
      </w:r>
    </w:p>
    <w:p w14:paraId="7A24812E" w14:textId="77777777" w:rsidR="004556FB" w:rsidRPr="00FC798B" w:rsidRDefault="00000000">
      <w:pPr>
        <w:spacing w:after="0" w:line="240" w:lineRule="auto"/>
        <w:rPr>
          <w:rFonts w:eastAsia="Arial" w:cstheme="minorHAnsi"/>
          <w:sz w:val="12"/>
          <w:szCs w:val="18"/>
          <w:lang w:eastAsia="en-GB"/>
        </w:rPr>
      </w:pPr>
      <w:r w:rsidRPr="00FC798B">
        <w:rPr>
          <w:rFonts w:eastAsia="Arial" w:cstheme="minorHAnsi"/>
          <w:b/>
          <w:noProof/>
          <w:sz w:val="4"/>
          <w:szCs w:val="18"/>
          <w:lang w:val="de-DE" w:eastAsia="de-DE"/>
        </w:rPr>
        <mc:AlternateContent>
          <mc:Choice Requires="wps">
            <w:drawing>
              <wp:anchor distT="0" distB="0" distL="114300" distR="114300" simplePos="0" relativeHeight="251658240" behindDoc="0" locked="0" layoutInCell="1" allowOverlap="1" wp14:anchorId="24E6FF46" wp14:editId="4CDBDCD2">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xmlns:w16sdtfl="http://schemas.microsoft.com/office/word/2024/wordml/sdtformatlock" xmlns:w16du="http://schemas.microsoft.com/office/word/2023/wordml/word16du">
            <w:pict>
              <v:line id="Straight Connector 2" o:spid="_x0000_s1025" style="mso-wrap-distance-bottom:0;mso-wrap-distance-left:9pt;mso-wrap-distance-right:9pt;mso-wrap-distance-top:0;mso-wrap-style:square;position:absolute;visibility:visible;z-index:251659264" from="-56.1pt,5.3pt" to="506.65pt,6.65pt" strokecolor="#c0504d" strokeweight="2pt">
                <v:shadow on="t" color="black" opacity="24903f" origin=",0.5" offset="0,1.57pt"/>
              </v:line>
            </w:pict>
          </mc:Fallback>
        </mc:AlternateContent>
      </w:r>
    </w:p>
    <w:p w14:paraId="657CC835" w14:textId="77777777" w:rsidR="004556FB" w:rsidRPr="00FC798B" w:rsidRDefault="004556FB">
      <w:pPr>
        <w:spacing w:after="0" w:line="240" w:lineRule="auto"/>
        <w:rPr>
          <w:rFonts w:eastAsia="Arial" w:cstheme="minorHAnsi"/>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030B81" w14:paraId="0E162C3C" w14:textId="77777777">
        <w:trPr>
          <w:trHeight w:hRule="exact" w:val="397"/>
        </w:trPr>
        <w:tc>
          <w:tcPr>
            <w:tcW w:w="3345" w:type="dxa"/>
            <w:tcBorders>
              <w:bottom w:val="single" w:sz="4" w:space="0" w:color="auto"/>
            </w:tcBorders>
          </w:tcPr>
          <w:p w14:paraId="7F1974E3" w14:textId="77777777" w:rsidR="004556FB" w:rsidRPr="00FC798B" w:rsidRDefault="00000000">
            <w:pPr>
              <w:spacing w:before="120" w:after="120"/>
              <w:rPr>
                <w:rFonts w:asciiTheme="minorHAnsi" w:hAnsiTheme="minorHAnsi" w:cstheme="minorHAnsi"/>
                <w:sz w:val="12"/>
                <w:szCs w:val="18"/>
              </w:rPr>
            </w:pPr>
            <w:r>
              <w:rPr>
                <w:rFonts w:asciiTheme="minorHAnsi" w:hAnsiTheme="minorHAnsi" w:cstheme="minorHAnsi"/>
                <w:sz w:val="12"/>
                <w:szCs w:val="18"/>
              </w:rPr>
              <w:t>Signed for and on behalf of the Author</w:t>
            </w:r>
          </w:p>
          <w:p w14:paraId="0EA62E4A" w14:textId="77777777" w:rsidR="004556FB" w:rsidRPr="00FC798B" w:rsidRDefault="00000000">
            <w:pPr>
              <w:tabs>
                <w:tab w:val="left" w:pos="724"/>
              </w:tabs>
              <w:spacing w:before="120" w:after="120"/>
              <w:ind w:left="-993"/>
              <w:rPr>
                <w:rFonts w:asciiTheme="minorHAnsi" w:hAnsiTheme="minorHAnsi" w:cstheme="minorHAnsi"/>
                <w:sz w:val="16"/>
                <w:szCs w:val="16"/>
              </w:rPr>
            </w:pPr>
            <w:r w:rsidRPr="00FC798B">
              <w:rPr>
                <w:rFonts w:asciiTheme="minorHAnsi" w:hAnsiTheme="minorHAnsi" w:cstheme="minorHAnsi"/>
                <w:sz w:val="16"/>
                <w:szCs w:val="16"/>
              </w:rPr>
              <w:t>[Ha</w:t>
            </w:r>
          </w:p>
          <w:p w14:paraId="184A903F" w14:textId="77777777" w:rsidR="004556FB" w:rsidRPr="00FC798B" w:rsidRDefault="004556FB">
            <w:pPr>
              <w:spacing w:before="120" w:after="120"/>
              <w:ind w:left="-993"/>
              <w:rPr>
                <w:rFonts w:asciiTheme="minorHAnsi" w:hAnsiTheme="minorHAnsi" w:cstheme="minorHAnsi"/>
                <w:sz w:val="16"/>
                <w:szCs w:val="16"/>
              </w:rPr>
            </w:pPr>
          </w:p>
        </w:tc>
        <w:tc>
          <w:tcPr>
            <w:tcW w:w="567" w:type="dxa"/>
          </w:tcPr>
          <w:p w14:paraId="7F8C7FAC" w14:textId="77777777" w:rsidR="004556FB" w:rsidRPr="00FC798B" w:rsidRDefault="004556FB">
            <w:pPr>
              <w:spacing w:before="120" w:after="120"/>
              <w:rPr>
                <w:rFonts w:asciiTheme="minorHAnsi" w:hAnsiTheme="minorHAnsi" w:cstheme="minorHAnsi"/>
                <w:sz w:val="16"/>
                <w:szCs w:val="16"/>
              </w:rPr>
            </w:pPr>
          </w:p>
        </w:tc>
        <w:tc>
          <w:tcPr>
            <w:tcW w:w="3345" w:type="dxa"/>
            <w:tcBorders>
              <w:bottom w:val="single" w:sz="4" w:space="0" w:color="auto"/>
            </w:tcBorders>
          </w:tcPr>
          <w:p w14:paraId="4C0AF1EE" w14:textId="77777777" w:rsidR="004556FB" w:rsidRPr="00FC798B" w:rsidRDefault="00000000">
            <w:pPr>
              <w:spacing w:before="120" w:after="120"/>
              <w:rPr>
                <w:rFonts w:asciiTheme="minorHAnsi" w:hAnsiTheme="minorHAnsi" w:cstheme="minorHAnsi"/>
                <w:sz w:val="12"/>
                <w:szCs w:val="12"/>
              </w:rPr>
            </w:pPr>
            <w:r w:rsidRPr="00FC798B">
              <w:rPr>
                <w:rFonts w:asciiTheme="minorHAnsi" w:hAnsiTheme="minorHAnsi" w:cstheme="minorHAnsi"/>
                <w:sz w:val="12"/>
                <w:szCs w:val="12"/>
              </w:rPr>
              <w:t>Print Name:</w:t>
            </w:r>
          </w:p>
        </w:tc>
        <w:tc>
          <w:tcPr>
            <w:tcW w:w="567" w:type="dxa"/>
          </w:tcPr>
          <w:p w14:paraId="5AF00875" w14:textId="77777777" w:rsidR="004556FB" w:rsidRPr="00FC798B" w:rsidRDefault="004556FB">
            <w:pPr>
              <w:spacing w:before="120" w:after="120"/>
              <w:rPr>
                <w:rFonts w:asciiTheme="minorHAnsi" w:hAnsiTheme="minorHAnsi" w:cstheme="minorHAnsi"/>
                <w:sz w:val="16"/>
                <w:szCs w:val="16"/>
              </w:rPr>
            </w:pPr>
          </w:p>
        </w:tc>
        <w:tc>
          <w:tcPr>
            <w:tcW w:w="3345" w:type="dxa"/>
            <w:tcBorders>
              <w:bottom w:val="single" w:sz="4" w:space="0" w:color="auto"/>
            </w:tcBorders>
          </w:tcPr>
          <w:p w14:paraId="458157E8" w14:textId="77777777" w:rsidR="004556FB" w:rsidRPr="00FC798B" w:rsidRDefault="00000000">
            <w:pPr>
              <w:spacing w:before="120" w:after="120"/>
              <w:rPr>
                <w:rFonts w:asciiTheme="minorHAnsi" w:hAnsiTheme="minorHAnsi" w:cstheme="minorHAnsi"/>
                <w:sz w:val="12"/>
                <w:szCs w:val="12"/>
              </w:rPr>
            </w:pPr>
            <w:r w:rsidRPr="00FC798B">
              <w:rPr>
                <w:rFonts w:asciiTheme="minorHAnsi" w:hAnsiTheme="minorHAnsi" w:cstheme="minorHAnsi"/>
                <w:sz w:val="12"/>
                <w:szCs w:val="12"/>
              </w:rPr>
              <w:t>Date:</w:t>
            </w:r>
          </w:p>
        </w:tc>
      </w:tr>
      <w:tr w:rsidR="00030B81" w14:paraId="4991B1B5"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03ABC22E" w14:textId="77777777" w:rsidR="0080389B" w:rsidRPr="00FC798B" w:rsidRDefault="0080389B" w:rsidP="0080389B">
            <w:pPr>
              <w:spacing w:before="120" w:after="120"/>
              <w:jc w:val="center"/>
              <w:rPr>
                <w:rFonts w:asciiTheme="minorHAnsi" w:hAnsiTheme="minorHAnsi" w:cstheme="minorHAnsi"/>
                <w:sz w:val="12"/>
                <w:szCs w:val="18"/>
              </w:rPr>
            </w:pPr>
          </w:p>
        </w:tc>
        <w:tc>
          <w:tcPr>
            <w:tcW w:w="567" w:type="dxa"/>
            <w:tcBorders>
              <w:left w:val="single" w:sz="4" w:space="0" w:color="auto"/>
              <w:right w:val="single" w:sz="4" w:space="0" w:color="auto"/>
            </w:tcBorders>
          </w:tcPr>
          <w:p w14:paraId="6F452404" w14:textId="77777777" w:rsidR="0080389B" w:rsidRPr="00FC798B" w:rsidRDefault="0080389B" w:rsidP="0080389B">
            <w:pPr>
              <w:spacing w:before="120" w:after="120"/>
              <w:rPr>
                <w:rFonts w:asciiTheme="minorHAnsi" w:hAnsiTheme="minorHAnsi" w:cstheme="minorHAnsi"/>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A83AE54" w14:textId="77777777" w:rsidR="0080389B" w:rsidRPr="00FC798B" w:rsidRDefault="00000000" w:rsidP="0080389B">
            <w:pPr>
              <w:spacing w:before="120" w:after="120"/>
              <w:rPr>
                <w:rFonts w:asciiTheme="minorHAnsi" w:hAnsiTheme="minorHAnsi" w:cstheme="minorHAnsi"/>
                <w:sz w:val="14"/>
                <w:szCs w:val="18"/>
              </w:rPr>
            </w:pP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c>
          <w:tcPr>
            <w:tcW w:w="567" w:type="dxa"/>
            <w:tcBorders>
              <w:left w:val="single" w:sz="4" w:space="0" w:color="auto"/>
              <w:right w:val="single" w:sz="4" w:space="0" w:color="auto"/>
            </w:tcBorders>
          </w:tcPr>
          <w:p w14:paraId="38C3B68A" w14:textId="77777777" w:rsidR="0080389B" w:rsidRPr="00FC798B" w:rsidRDefault="0080389B" w:rsidP="0080389B">
            <w:pPr>
              <w:spacing w:before="120" w:after="120"/>
              <w:rPr>
                <w:rFonts w:asciiTheme="minorHAnsi" w:hAnsiTheme="minorHAnsi" w:cstheme="minorHAnsi"/>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73EA6CC" w14:textId="77777777" w:rsidR="0080389B" w:rsidRPr="00FC798B" w:rsidRDefault="00000000" w:rsidP="0080389B">
            <w:pPr>
              <w:spacing w:before="120" w:after="120"/>
              <w:rPr>
                <w:rFonts w:asciiTheme="minorHAnsi" w:hAnsiTheme="minorHAnsi" w:cstheme="minorHAnsi"/>
                <w:sz w:val="12"/>
                <w:szCs w:val="18"/>
              </w:rPr>
            </w:pP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r>
    </w:tbl>
    <w:p w14:paraId="755B3F2C" w14:textId="77777777" w:rsidR="004556FB" w:rsidRPr="00FC798B" w:rsidRDefault="004556FB">
      <w:pPr>
        <w:spacing w:after="0" w:line="240" w:lineRule="auto"/>
        <w:rPr>
          <w:rFonts w:eastAsia="Arial" w:cstheme="minorHAns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030B81" w14:paraId="66533926" w14:textId="77777777">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489373B2" w14:textId="77777777" w:rsidR="004556FB" w:rsidRPr="00584C4C" w:rsidRDefault="00000000">
            <w:pPr>
              <w:keepLines/>
              <w:spacing w:before="120" w:after="120"/>
              <w:rPr>
                <w:rFonts w:asciiTheme="minorHAnsi" w:hAnsiTheme="minorHAnsi" w:cstheme="minorHAnsi"/>
                <w:sz w:val="12"/>
                <w:szCs w:val="18"/>
              </w:rPr>
            </w:pPr>
            <w:r w:rsidRPr="00FC798B">
              <w:rPr>
                <w:rFonts w:asciiTheme="minorHAnsi" w:hAnsiTheme="minorHAnsi" w:cstheme="minorHAnsi"/>
                <w:sz w:val="16"/>
                <w:szCs w:val="16"/>
              </w:rPr>
              <w:t>Address:</w:t>
            </w:r>
          </w:p>
        </w:tc>
        <w:tc>
          <w:tcPr>
            <w:tcW w:w="567" w:type="dxa"/>
            <w:tcBorders>
              <w:left w:val="single" w:sz="4" w:space="0" w:color="auto"/>
              <w:right w:val="single" w:sz="4" w:space="0" w:color="auto"/>
            </w:tcBorders>
            <w:vAlign w:val="center"/>
          </w:tcPr>
          <w:p w14:paraId="5BCA3F1E" w14:textId="77777777" w:rsidR="004556FB" w:rsidRPr="00FC798B" w:rsidRDefault="004556FB">
            <w:pPr>
              <w:keepLines/>
              <w:spacing w:before="120" w:after="120"/>
              <w:rPr>
                <w:rFonts w:asciiTheme="minorHAnsi" w:hAnsiTheme="minorHAnsi" w:cstheme="min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78E4385D" w14:textId="77777777" w:rsidR="004556FB" w:rsidRPr="00FC798B" w:rsidRDefault="00000000">
            <w:pPr>
              <w:keepLines/>
              <w:spacing w:before="120" w:after="120"/>
              <w:rPr>
                <w:rFonts w:asciiTheme="minorHAnsi" w:hAnsiTheme="minorHAnsi" w:cstheme="minorHAnsi"/>
                <w:sz w:val="14"/>
                <w:szCs w:val="18"/>
              </w:rPr>
            </w:pPr>
            <w:r w:rsidRPr="00FC798B">
              <w:rPr>
                <w:rFonts w:asciiTheme="minorHAnsi" w:hAnsiTheme="minorHAnsi" w:cstheme="minorHAnsi"/>
                <w:sz w:val="16"/>
                <w:szCs w:val="16"/>
              </w:rPr>
              <w:t xml:space="preserve"> </w:t>
            </w: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r>
      <w:tr w:rsidR="00030B81" w14:paraId="454E9C64" w14:textId="77777777">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21C46044" w14:textId="77777777" w:rsidR="004556FB" w:rsidRPr="00FC798B" w:rsidRDefault="00000000">
            <w:pPr>
              <w:keepLines/>
              <w:spacing w:before="120" w:after="120"/>
              <w:rPr>
                <w:rFonts w:asciiTheme="minorHAnsi" w:hAnsiTheme="minorHAnsi" w:cstheme="minorHAnsi"/>
                <w:sz w:val="16"/>
                <w:szCs w:val="16"/>
              </w:rPr>
            </w:pPr>
            <w:r w:rsidRPr="00FC798B">
              <w:rPr>
                <w:rFonts w:asciiTheme="minorHAnsi" w:hAnsiTheme="minorHAnsi" w:cstheme="minorHAnsi"/>
                <w:sz w:val="16"/>
                <w:szCs w:val="16"/>
              </w:rPr>
              <w:t xml:space="preserve"> Email:</w:t>
            </w:r>
          </w:p>
        </w:tc>
        <w:tc>
          <w:tcPr>
            <w:tcW w:w="567" w:type="dxa"/>
            <w:tcBorders>
              <w:left w:val="single" w:sz="4" w:space="0" w:color="auto"/>
              <w:right w:val="single" w:sz="4" w:space="0" w:color="auto"/>
            </w:tcBorders>
            <w:vAlign w:val="center"/>
          </w:tcPr>
          <w:p w14:paraId="05ADD50B" w14:textId="77777777" w:rsidR="004556FB" w:rsidRPr="00FC798B" w:rsidRDefault="004556FB">
            <w:pPr>
              <w:keepLines/>
              <w:spacing w:before="120" w:after="120"/>
              <w:rPr>
                <w:rFonts w:asciiTheme="minorHAnsi" w:hAnsiTheme="minorHAnsi" w:cstheme="min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78D2AD48" w14:textId="77777777" w:rsidR="004556FB" w:rsidRPr="00FC798B" w:rsidRDefault="00000000">
            <w:pPr>
              <w:keepLines/>
              <w:spacing w:before="120" w:after="120"/>
              <w:rPr>
                <w:rFonts w:asciiTheme="minorHAnsi" w:hAnsiTheme="minorHAnsi" w:cstheme="minorHAnsi"/>
                <w:color w:val="FF4500"/>
                <w:sz w:val="12"/>
                <w:szCs w:val="18"/>
              </w:rPr>
            </w:pP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r>
    </w:tbl>
    <w:p w14:paraId="73D27E45" w14:textId="77777777" w:rsidR="004556FB" w:rsidRPr="00FC798B" w:rsidRDefault="004556FB">
      <w:pPr>
        <w:spacing w:after="0" w:line="240" w:lineRule="auto"/>
        <w:rPr>
          <w:rFonts w:eastAsia="Arial" w:cstheme="minorHAnsi"/>
          <w:sz w:val="15"/>
          <w:szCs w:val="15"/>
          <w:lang w:eastAsia="en-GB"/>
        </w:rPr>
      </w:pPr>
    </w:p>
    <w:p w14:paraId="6D430404" w14:textId="77777777" w:rsidR="004556FB" w:rsidRPr="00FC798B" w:rsidRDefault="004556FB">
      <w:pPr>
        <w:spacing w:after="0" w:line="240" w:lineRule="auto"/>
        <w:rPr>
          <w:rFonts w:eastAsia="Arial" w:cstheme="minorHAnsi"/>
          <w:sz w:val="15"/>
          <w:szCs w:val="15"/>
          <w:lang w:eastAsia="en-GB"/>
        </w:rPr>
      </w:pPr>
    </w:p>
    <w:p w14:paraId="3EFDFD79" w14:textId="77777777" w:rsidR="004556FB" w:rsidRPr="00C26AB6" w:rsidRDefault="00000000">
      <w:pPr>
        <w:spacing w:after="0" w:line="240" w:lineRule="auto"/>
        <w:rPr>
          <w:rFonts w:eastAsia="Arial" w:cstheme="minorHAnsi"/>
          <w:sz w:val="15"/>
          <w:szCs w:val="15"/>
          <w:lang w:val="de-DE" w:eastAsia="en-GB"/>
        </w:rPr>
      </w:pPr>
      <w:r w:rsidRPr="00C26AB6">
        <w:rPr>
          <w:rFonts w:eastAsia="Arial" w:cstheme="minorHAnsi"/>
          <w:sz w:val="15"/>
          <w:szCs w:val="15"/>
          <w:lang w:val="de-DE" w:eastAsia="en-GB"/>
        </w:rPr>
        <w:t>Springer Nature Switzerland AG, Gewerbestrasse 11, 6330 Cham, Switzerland</w:t>
      </w:r>
    </w:p>
    <w:p w14:paraId="30F1D3B7" w14:textId="77777777" w:rsidR="004556FB" w:rsidRPr="00FC798B" w:rsidRDefault="00000000">
      <w:pPr>
        <w:spacing w:after="0" w:line="240" w:lineRule="auto"/>
        <w:rPr>
          <w:rFonts w:eastAsia="Arial" w:cstheme="minorHAnsi"/>
          <w:sz w:val="15"/>
          <w:szCs w:val="15"/>
          <w:lang w:eastAsia="en-GB"/>
        </w:rPr>
      </w:pPr>
      <w:r>
        <w:rPr>
          <w:rFonts w:eastAsia="Arial" w:cstheme="minorHAnsi"/>
          <w:sz w:val="15"/>
          <w:szCs w:val="15"/>
          <w:lang w:eastAsia="en-GB"/>
        </w:rPr>
        <w:t>ER_Book_ProceedingsPaper_LTP_OA_v.1.4.9 (09_2025)</w:t>
      </w:r>
    </w:p>
    <w:p w14:paraId="4853D544" w14:textId="3678F7C6" w:rsidR="004556FB" w:rsidRPr="00FC798B" w:rsidRDefault="00000000">
      <w:pPr>
        <w:pStyle w:val="NormalWeb"/>
        <w:spacing w:before="0" w:beforeAutospacing="0" w:after="0" w:afterAutospacing="0"/>
        <w:rPr>
          <w:rFonts w:asciiTheme="minorHAnsi" w:hAnsiTheme="minorHAnsi" w:cstheme="minorHAnsi"/>
          <w:sz w:val="16"/>
          <w:szCs w:val="16"/>
        </w:rPr>
      </w:pPr>
      <w:r w:rsidRPr="00FC798B">
        <w:rPr>
          <w:rFonts w:asciiTheme="minorHAnsi" w:hAnsiTheme="minorHAnsi" w:cstheme="minorHAnsi"/>
          <w:sz w:val="16"/>
          <w:szCs w:val="16"/>
        </w:rPr>
        <w:t>Edition ID</w:t>
      </w:r>
      <w:r w:rsidR="00A97A91" w:rsidRPr="00FC798B">
        <w:rPr>
          <w:rFonts w:asciiTheme="minorHAnsi" w:hAnsiTheme="minorHAnsi" w:cstheme="minorHAnsi"/>
          <w:sz w:val="16"/>
          <w:szCs w:val="16"/>
        </w:rPr>
        <w:t xml:space="preserve">: </w:t>
      </w:r>
      <w:r w:rsidR="00A97A91" w:rsidRPr="00FC798B">
        <w:rPr>
          <w:rFonts w:asciiTheme="minorHAnsi" w:hAnsiTheme="minorHAnsi" w:cstheme="minorHAnsi"/>
          <w:sz w:val="14"/>
          <w:szCs w:val="18"/>
        </w:rPr>
        <w:fldChar w:fldCharType="begin">
          <w:ffData>
            <w:name w:val="Text6"/>
            <w:enabled/>
            <w:calcOnExit w:val="0"/>
            <w:textInput/>
          </w:ffData>
        </w:fldChar>
      </w:r>
      <w:r w:rsidR="00A97A91" w:rsidRPr="00FC798B">
        <w:rPr>
          <w:rFonts w:asciiTheme="minorHAnsi" w:hAnsiTheme="minorHAnsi" w:cstheme="minorHAnsi"/>
          <w:sz w:val="14"/>
          <w:szCs w:val="18"/>
        </w:rPr>
        <w:instrText xml:space="preserve"> FORMTEXT </w:instrText>
      </w:r>
      <w:r w:rsidR="00A97A91" w:rsidRPr="00FC798B">
        <w:rPr>
          <w:rFonts w:asciiTheme="minorHAnsi" w:hAnsiTheme="minorHAnsi" w:cstheme="minorHAnsi"/>
          <w:sz w:val="14"/>
          <w:szCs w:val="18"/>
        </w:rPr>
      </w:r>
      <w:r w:rsidR="00A97A91" w:rsidRPr="00FC798B">
        <w:rPr>
          <w:rFonts w:asciiTheme="minorHAnsi" w:hAnsiTheme="minorHAnsi" w:cstheme="minorHAnsi"/>
          <w:sz w:val="14"/>
          <w:szCs w:val="18"/>
        </w:rPr>
        <w:fldChar w:fldCharType="separate"/>
      </w:r>
      <w:r w:rsidR="00570B0D" w:rsidRPr="00570B0D">
        <w:rPr>
          <w:rFonts w:asciiTheme="minorHAnsi" w:hAnsiTheme="minorHAnsi" w:cstheme="minorHAnsi"/>
          <w:noProof/>
          <w:sz w:val="14"/>
          <w:szCs w:val="18"/>
        </w:rPr>
        <w:t>68601</w:t>
      </w:r>
      <w:r w:rsidR="00570B0D">
        <w:rPr>
          <w:rFonts w:asciiTheme="minorHAnsi" w:hAnsiTheme="minorHAnsi" w:cstheme="minorHAnsi"/>
          <w:noProof/>
          <w:sz w:val="14"/>
          <w:szCs w:val="18"/>
        </w:rPr>
        <w:t>1</w:t>
      </w:r>
      <w:r w:rsidR="00A97A91" w:rsidRPr="00FC798B">
        <w:rPr>
          <w:rFonts w:asciiTheme="minorHAnsi" w:hAnsiTheme="minorHAnsi" w:cstheme="minorHAnsi"/>
          <w:sz w:val="14"/>
          <w:szCs w:val="18"/>
        </w:rPr>
        <w:fldChar w:fldCharType="end"/>
      </w:r>
    </w:p>
    <w:p w14:paraId="53297DF9" w14:textId="4A33D4DC" w:rsidR="004556FB" w:rsidRPr="00FC798B" w:rsidRDefault="00000000">
      <w:pPr>
        <w:pStyle w:val="NormalWeb"/>
        <w:spacing w:before="0" w:beforeAutospacing="0" w:after="0" w:afterAutospacing="0"/>
        <w:rPr>
          <w:rFonts w:asciiTheme="minorHAnsi" w:hAnsiTheme="minorHAnsi" w:cstheme="minorHAnsi"/>
          <w:sz w:val="16"/>
          <w:szCs w:val="16"/>
        </w:rPr>
      </w:pPr>
      <w:r w:rsidRPr="00FC798B">
        <w:rPr>
          <w:rFonts w:asciiTheme="minorHAnsi" w:hAnsiTheme="minorHAnsi" w:cstheme="minorHAnsi"/>
          <w:sz w:val="16"/>
          <w:szCs w:val="16"/>
        </w:rPr>
        <w:t xml:space="preserve">PS: </w:t>
      </w:r>
      <w:r w:rsidRPr="00FC798B">
        <w:rPr>
          <w:rFonts w:asciiTheme="minorHAnsi" w:hAnsiTheme="minorHAnsi"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asciiTheme="minorHAnsi" w:hAnsiTheme="minorHAnsi" w:cstheme="minorHAnsi"/>
          <w:sz w:val="14"/>
          <w:szCs w:val="18"/>
        </w:rPr>
      </w:r>
      <w:r w:rsidRPr="00FC798B">
        <w:rPr>
          <w:rFonts w:asciiTheme="minorHAnsi" w:hAnsiTheme="minorHAnsi" w:cstheme="minorHAnsi"/>
          <w:sz w:val="14"/>
          <w:szCs w:val="18"/>
        </w:rPr>
        <w:fldChar w:fldCharType="separate"/>
      </w:r>
      <w:r w:rsidR="00570B0D" w:rsidRPr="00570B0D">
        <w:rPr>
          <w:rFonts w:asciiTheme="minorHAnsi" w:hAnsiTheme="minorHAnsi" w:cstheme="minorHAnsi"/>
          <w:noProof/>
          <w:sz w:val="14"/>
          <w:szCs w:val="18"/>
        </w:rPr>
        <w:t>559</w:t>
      </w:r>
      <w:r w:rsidRPr="00FC798B">
        <w:rPr>
          <w:rFonts w:asciiTheme="minorHAnsi" w:hAnsiTheme="minorHAnsi" w:cstheme="minorHAnsi"/>
          <w:sz w:val="14"/>
          <w:szCs w:val="18"/>
        </w:rPr>
        <w:fldChar w:fldCharType="end"/>
      </w:r>
    </w:p>
    <w:sectPr w:rsidR="004556FB" w:rsidRPr="00FC798B">
      <w:headerReference w:type="even" r:id="rId16"/>
      <w:headerReference w:type="default" r:id="rId17"/>
      <w:footerReference w:type="even" r:id="rId18"/>
      <w:footerReference w:type="default" r:id="rId19"/>
      <w:headerReference w:type="first" r:id="rId20"/>
      <w:footerReference w:type="first" r:id="rId21"/>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C97FF5" w14:textId="77777777" w:rsidR="00E324EB" w:rsidRDefault="00E324EB">
      <w:pPr>
        <w:spacing w:after="0" w:line="240" w:lineRule="auto"/>
      </w:pPr>
      <w:r>
        <w:separator/>
      </w:r>
    </w:p>
  </w:endnote>
  <w:endnote w:type="continuationSeparator" w:id="0">
    <w:p w14:paraId="7152D07C" w14:textId="77777777" w:rsidR="00E324EB" w:rsidRDefault="00E32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AB23DA" w14:textId="77777777" w:rsidR="004556FB" w:rsidRDefault="004556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1128124567"/>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69889999" w14:textId="77777777" w:rsidR="004556FB" w:rsidRDefault="00000000">
            <w:pPr>
              <w:pStyle w:val="Footer"/>
              <w:jc w:val="right"/>
              <w:rPr>
                <w:sz w:val="16"/>
                <w:szCs w:val="16"/>
              </w:rPr>
            </w:pPr>
            <w:r w:rsidRPr="00FC798B">
              <w:rPr>
                <w:rFonts w:ascii="Calibri" w:hAnsi="Calibri" w:cs="Calibri"/>
                <w:sz w:val="12"/>
                <w:szCs w:val="16"/>
              </w:rPr>
              <w:t xml:space="preserve">Page </w:t>
            </w:r>
            <w:r w:rsidRPr="00FC798B">
              <w:rPr>
                <w:rFonts w:ascii="Calibri" w:hAnsi="Calibri" w:cs="Calibri"/>
                <w:bCs/>
                <w:sz w:val="12"/>
                <w:szCs w:val="16"/>
              </w:rPr>
              <w:fldChar w:fldCharType="begin"/>
            </w:r>
            <w:r w:rsidRPr="00FC798B">
              <w:rPr>
                <w:rFonts w:ascii="Calibri" w:hAnsi="Calibri" w:cs="Calibri"/>
                <w:bCs/>
                <w:sz w:val="12"/>
                <w:szCs w:val="16"/>
              </w:rPr>
              <w:instrText xml:space="preserve"> PAGE </w:instrText>
            </w:r>
            <w:r w:rsidRPr="00FC798B">
              <w:rPr>
                <w:rFonts w:ascii="Calibri" w:hAnsi="Calibri" w:cs="Calibri"/>
                <w:bCs/>
                <w:sz w:val="12"/>
                <w:szCs w:val="16"/>
              </w:rPr>
              <w:fldChar w:fldCharType="separate"/>
            </w:r>
            <w:r w:rsidRPr="00FC798B">
              <w:rPr>
                <w:rFonts w:ascii="Calibri" w:hAnsi="Calibri" w:cs="Calibri"/>
                <w:bCs/>
                <w:sz w:val="12"/>
                <w:szCs w:val="16"/>
              </w:rPr>
              <w:t>4</w:t>
            </w:r>
            <w:r w:rsidRPr="00FC798B">
              <w:rPr>
                <w:rFonts w:ascii="Calibri" w:hAnsi="Calibri" w:cs="Calibri"/>
                <w:bCs/>
                <w:sz w:val="12"/>
                <w:szCs w:val="16"/>
              </w:rPr>
              <w:fldChar w:fldCharType="end"/>
            </w:r>
            <w:r w:rsidRPr="00FC798B">
              <w:rPr>
                <w:rFonts w:ascii="Calibri" w:hAnsi="Calibri" w:cs="Calibri"/>
                <w:sz w:val="12"/>
                <w:szCs w:val="16"/>
              </w:rPr>
              <w:t xml:space="preserve"> of </w:t>
            </w:r>
            <w:r w:rsidRPr="00FC798B">
              <w:rPr>
                <w:rFonts w:ascii="Calibri" w:hAnsi="Calibri" w:cs="Calibri"/>
                <w:bCs/>
                <w:sz w:val="12"/>
                <w:szCs w:val="16"/>
              </w:rPr>
              <w:fldChar w:fldCharType="begin"/>
            </w:r>
            <w:r w:rsidRPr="00FC798B">
              <w:rPr>
                <w:rFonts w:ascii="Calibri" w:hAnsi="Calibri" w:cs="Calibri"/>
                <w:bCs/>
                <w:sz w:val="12"/>
                <w:szCs w:val="16"/>
              </w:rPr>
              <w:instrText xml:space="preserve"> NUMPAGES  </w:instrText>
            </w:r>
            <w:r w:rsidRPr="00FC798B">
              <w:rPr>
                <w:rFonts w:ascii="Calibri" w:hAnsi="Calibri" w:cs="Calibri"/>
                <w:bCs/>
                <w:sz w:val="12"/>
                <w:szCs w:val="16"/>
              </w:rPr>
              <w:fldChar w:fldCharType="separate"/>
            </w:r>
            <w:r w:rsidRPr="00FC798B">
              <w:rPr>
                <w:rFonts w:ascii="Calibri" w:hAnsi="Calibri" w:cs="Calibri"/>
                <w:bCs/>
                <w:sz w:val="12"/>
                <w:szCs w:val="16"/>
              </w:rPr>
              <w:t>4</w:t>
            </w:r>
            <w:r w:rsidRPr="00FC798B">
              <w:rPr>
                <w:rFonts w:ascii="Calibri" w:hAnsi="Calibri" w:cs="Calibri"/>
                <w:bCs/>
                <w:sz w:val="12"/>
                <w:szCs w:val="16"/>
              </w:rPr>
              <w:fldChar w:fldCharType="end"/>
            </w:r>
          </w:p>
        </w:sdtContent>
      </w:sdt>
    </w:sdtContent>
  </w:sdt>
  <w:p w14:paraId="38797A3E" w14:textId="77777777" w:rsidR="004556FB" w:rsidRDefault="004556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70BBB" w14:textId="77777777" w:rsidR="004556FB" w:rsidRDefault="004556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2189A" w14:textId="77777777" w:rsidR="00E324EB" w:rsidRDefault="00E324EB">
      <w:pPr>
        <w:spacing w:after="0" w:line="240" w:lineRule="auto"/>
      </w:pPr>
      <w:r>
        <w:separator/>
      </w:r>
    </w:p>
  </w:footnote>
  <w:footnote w:type="continuationSeparator" w:id="0">
    <w:p w14:paraId="130E98FE" w14:textId="77777777" w:rsidR="00E324EB" w:rsidRDefault="00E324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A167C" w14:textId="77777777" w:rsidR="004556FB" w:rsidRDefault="004556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7480D" w14:textId="77777777" w:rsidR="004556FB" w:rsidRDefault="004556F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67A28" w14:textId="77777777" w:rsidR="004556FB" w:rsidRDefault="004556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89748A5E">
      <w:start w:val="1"/>
      <w:numFmt w:val="decimal"/>
      <w:lvlText w:val="%1."/>
      <w:lvlJc w:val="left"/>
      <w:pPr>
        <w:ind w:left="1287" w:hanging="360"/>
      </w:pPr>
    </w:lvl>
    <w:lvl w:ilvl="1" w:tplc="DE08786E">
      <w:start w:val="1"/>
      <w:numFmt w:val="lowerLetter"/>
      <w:lvlText w:val="%2."/>
      <w:lvlJc w:val="left"/>
      <w:pPr>
        <w:ind w:left="2007" w:hanging="360"/>
      </w:pPr>
    </w:lvl>
    <w:lvl w:ilvl="2" w:tplc="B952FA40" w:tentative="1">
      <w:start w:val="1"/>
      <w:numFmt w:val="lowerRoman"/>
      <w:lvlText w:val="%3."/>
      <w:lvlJc w:val="right"/>
      <w:pPr>
        <w:ind w:left="2727" w:hanging="180"/>
      </w:pPr>
    </w:lvl>
    <w:lvl w:ilvl="3" w:tplc="1E2E270C" w:tentative="1">
      <w:start w:val="1"/>
      <w:numFmt w:val="decimal"/>
      <w:lvlText w:val="%4."/>
      <w:lvlJc w:val="left"/>
      <w:pPr>
        <w:ind w:left="3447" w:hanging="360"/>
      </w:pPr>
    </w:lvl>
    <w:lvl w:ilvl="4" w:tplc="3C6C7E72" w:tentative="1">
      <w:start w:val="1"/>
      <w:numFmt w:val="lowerLetter"/>
      <w:lvlText w:val="%5."/>
      <w:lvlJc w:val="left"/>
      <w:pPr>
        <w:ind w:left="4167" w:hanging="360"/>
      </w:pPr>
    </w:lvl>
    <w:lvl w:ilvl="5" w:tplc="5C187CE6" w:tentative="1">
      <w:start w:val="1"/>
      <w:numFmt w:val="lowerRoman"/>
      <w:lvlText w:val="%6."/>
      <w:lvlJc w:val="right"/>
      <w:pPr>
        <w:ind w:left="4887" w:hanging="180"/>
      </w:pPr>
    </w:lvl>
    <w:lvl w:ilvl="6" w:tplc="FEB2B604" w:tentative="1">
      <w:start w:val="1"/>
      <w:numFmt w:val="decimal"/>
      <w:lvlText w:val="%7."/>
      <w:lvlJc w:val="left"/>
      <w:pPr>
        <w:ind w:left="5607" w:hanging="360"/>
      </w:pPr>
    </w:lvl>
    <w:lvl w:ilvl="7" w:tplc="6F2EA3A6" w:tentative="1">
      <w:start w:val="1"/>
      <w:numFmt w:val="lowerLetter"/>
      <w:lvlText w:val="%8."/>
      <w:lvlJc w:val="left"/>
      <w:pPr>
        <w:ind w:left="6327" w:hanging="360"/>
      </w:pPr>
    </w:lvl>
    <w:lvl w:ilvl="8" w:tplc="A880AE2E"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BBC8841C"/>
    <w:lvl w:ilvl="0">
      <w:start w:val="1"/>
      <w:numFmt w:val="decimal"/>
      <w:pStyle w:val="Heading1"/>
      <w:lvlText w:val="%1"/>
      <w:lvlJc w:val="left"/>
      <w:pPr>
        <w:ind w:left="567" w:hanging="567"/>
      </w:pPr>
      <w:rPr>
        <w:rFonts w:asciiTheme="minorHAnsi" w:hAnsiTheme="minorHAnsi" w:cstheme="minorHAnsi" w:hint="default"/>
        <w:b/>
        <w:i w:val="0"/>
        <w:sz w:val="20"/>
      </w:rPr>
    </w:lvl>
    <w:lvl w:ilvl="1">
      <w:start w:val="1"/>
      <w:numFmt w:val="lowerLetter"/>
      <w:lvlText w:val="(%2)"/>
      <w:lvlJc w:val="left"/>
      <w:pPr>
        <w:ind w:left="927" w:hanging="360"/>
      </w:pPr>
      <w:rPr>
        <w:rFonts w:hint="default"/>
        <w:b w:val="0"/>
        <w:bCs/>
      </w:rPr>
    </w:lvl>
    <w:lvl w:ilvl="2">
      <w:start w:val="1"/>
      <w:numFmt w:val="lowerRoman"/>
      <w:lvlText w:val="%3."/>
      <w:lvlJc w:val="right"/>
      <w:pPr>
        <w:ind w:left="1588" w:hanging="567"/>
      </w:pPr>
      <w:rPr>
        <w:rFonts w:asciiTheme="minorHAnsi" w:hAnsiTheme="minorHAnsi" w:cstheme="minorHAnsi"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050298683">
    <w:abstractNumId w:val="4"/>
  </w:num>
  <w:num w:numId="2" w16cid:durableId="1923906539">
    <w:abstractNumId w:val="3"/>
  </w:num>
  <w:num w:numId="3" w16cid:durableId="652491698">
    <w:abstractNumId w:val="1"/>
  </w:num>
  <w:num w:numId="4" w16cid:durableId="267545011">
    <w:abstractNumId w:val="2"/>
  </w:num>
  <w:num w:numId="5" w16cid:durableId="19651901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30151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GnDzsI6IxpCla70sGsBcZHjfkfH9Ft9mXXImq8pkO76kUo4fR4Kntc/TzErgpjoCl5xbtfayHL5mpQ+cC5aGuQ==" w:salt="T6fgs0ijqNdCGklBfTkrrw=="/>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B81"/>
    <w:rsid w:val="00030B81"/>
    <w:rsid w:val="000E2AD9"/>
    <w:rsid w:val="00110C63"/>
    <w:rsid w:val="001E6BE8"/>
    <w:rsid w:val="004556FB"/>
    <w:rsid w:val="00486062"/>
    <w:rsid w:val="00570B0D"/>
    <w:rsid w:val="00584C4C"/>
    <w:rsid w:val="0080389B"/>
    <w:rsid w:val="00845E5B"/>
    <w:rsid w:val="00882FB0"/>
    <w:rsid w:val="009730E4"/>
    <w:rsid w:val="00A7299B"/>
    <w:rsid w:val="00A97A91"/>
    <w:rsid w:val="00B13976"/>
    <w:rsid w:val="00C26AB6"/>
    <w:rsid w:val="00D358C2"/>
    <w:rsid w:val="00D7732A"/>
    <w:rsid w:val="00DD4A01"/>
    <w:rsid w:val="00E324EB"/>
    <w:rsid w:val="00EF1F33"/>
    <w:rsid w:val="00FC798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247E1"/>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30E4"/>
    <w:pPr>
      <w:keepNext/>
      <w:widowControl w:val="0"/>
      <w:numPr>
        <w:numId w:val="1"/>
      </w:numPr>
      <w:spacing w:before="120" w:after="240" w:line="276" w:lineRule="auto"/>
      <w:outlineLvl w:val="0"/>
    </w:pPr>
    <w:rPr>
      <w:rFonts w:eastAsia="Arial" w:cstheme="minorHAnsi"/>
      <w:b/>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styleId="FollowedHyperlink">
    <w:name w:val="FollowedHyperlink"/>
    <w:basedOn w:val="DefaultParagraphFont"/>
    <w:uiPriority w:val="99"/>
    <w:semiHidden/>
    <w:unhideWhenUsed/>
    <w:rPr>
      <w:color w:val="954F72" w:themeColor="followedHyperlink"/>
      <w:u w:val="single"/>
    </w:rPr>
  </w:style>
  <w:style w:type="character" w:styleId="UnresolvedMention">
    <w:name w:val="Unresolved Mention"/>
    <w:basedOn w:val="DefaultParagraphFont"/>
    <w:uiPriority w:val="99"/>
    <w:semiHidden/>
    <w:unhideWhenUsed/>
    <w:rsid w:val="00882FB0"/>
    <w:rPr>
      <w:color w:val="605E5C"/>
      <w:shd w:val="clear" w:color="auto" w:fill="E1DFDD"/>
    </w:rPr>
  </w:style>
  <w:style w:type="paragraph" w:styleId="Title">
    <w:name w:val="Title"/>
    <w:basedOn w:val="Normal"/>
    <w:next w:val="Normal"/>
    <w:link w:val="TitleChar"/>
    <w:uiPriority w:val="10"/>
    <w:qFormat/>
    <w:rsid w:val="009730E4"/>
    <w:pPr>
      <w:spacing w:after="0" w:line="240" w:lineRule="auto"/>
    </w:pPr>
    <w:rPr>
      <w:rFonts w:eastAsia="Calibri" w:cstheme="minorHAnsi"/>
      <w:b/>
      <w:iCs/>
      <w:sz w:val="28"/>
    </w:rPr>
  </w:style>
  <w:style w:type="character" w:customStyle="1" w:styleId="TitleChar">
    <w:name w:val="Title Char"/>
    <w:basedOn w:val="DefaultParagraphFont"/>
    <w:link w:val="Title"/>
    <w:uiPriority w:val="10"/>
    <w:rsid w:val="009730E4"/>
    <w:rPr>
      <w:rFonts w:eastAsia="Calibri" w:cstheme="minorHAnsi"/>
      <w:b/>
      <w:iCs/>
      <w:sz w:val="28"/>
    </w:rPr>
  </w:style>
  <w:style w:type="character" w:customStyle="1" w:styleId="Heading1Char">
    <w:name w:val="Heading 1 Char"/>
    <w:basedOn w:val="DefaultParagraphFont"/>
    <w:link w:val="Heading1"/>
    <w:uiPriority w:val="9"/>
    <w:rsid w:val="009730E4"/>
    <w:rPr>
      <w:rFonts w:eastAsia="Arial" w:cstheme="minorHAnsi"/>
      <w:b/>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pringernature.com/gp/authors/publish-a-book/step-by-step-conference-proceedings"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springernature.com/gp/authors/book-authors-code-of-conduct" TargetMode="External"/><Relationship Id="rId23"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creativecommons.org/licenses/by/4.0/"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DD4A01" w:rsidRDefault="00000000">
          <w:pPr>
            <w:pStyle w:val="6A8A996FEC314FAEBC0A8320051A98661"/>
          </w:pPr>
          <w:r>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DD4A01" w:rsidRDefault="00000000">
          <w:pPr>
            <w:pStyle w:val="D396DE6BAAE04F078FD6EECA6106629A1"/>
          </w:pPr>
          <w:r>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DD4A01" w:rsidRDefault="00000000">
          <w:pPr>
            <w:pStyle w:val="76DA22AC063543CBB037BC108227BDBA1"/>
          </w:pPr>
          <w:r>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DD4A01" w:rsidRDefault="00000000">
          <w:pPr>
            <w:pStyle w:val="75F61420D7214EC6A79537ACAAEFFE021"/>
          </w:pPr>
          <w:r>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DD4A01" w:rsidRDefault="00000000">
          <w:pPr>
            <w:pStyle w:val="C3586137BDCA4C559954704D6C1621B61"/>
          </w:pPr>
          <w:r>
            <w:rPr>
              <w:rFonts w:ascii="Tahoma" w:eastAsia="Cambria" w:hAnsi="Tahoma" w:cs="Tahoma"/>
              <w:color w:val="808080"/>
              <w:sz w:val="16"/>
              <w:szCs w:val="16"/>
            </w:rPr>
            <w:t>Click here to enter text.</w:t>
          </w:r>
        </w:p>
      </w:docPartBody>
    </w:docPart>
    <w:docPart>
      <w:docPartPr>
        <w:name w:val="22A007FA09B0416FAE2AB143EF3D80A9"/>
        <w:category>
          <w:name w:val="General"/>
          <w:gallery w:val="placeholder"/>
        </w:category>
        <w:types>
          <w:type w:val="bbPlcHdr"/>
        </w:types>
        <w:behaviors>
          <w:behavior w:val="content"/>
        </w:behaviors>
        <w:guid w:val="{E718B5B9-E8CB-4012-AED3-7A7A1C8DD33C}"/>
      </w:docPartPr>
      <w:docPartBody>
        <w:p w:rsidR="00DD4A01" w:rsidRDefault="00000000">
          <w:pPr>
            <w:pStyle w:val="22A007FA09B0416FAE2AB143EF3D80A9"/>
          </w:pPr>
          <w:r>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A01"/>
    <w:rsid w:val="00001880"/>
    <w:rsid w:val="00061128"/>
    <w:rsid w:val="00063877"/>
    <w:rsid w:val="000655D8"/>
    <w:rsid w:val="000C33B6"/>
    <w:rsid w:val="000D0C5E"/>
    <w:rsid w:val="000E7FBA"/>
    <w:rsid w:val="001A74DB"/>
    <w:rsid w:val="001E57AD"/>
    <w:rsid w:val="00281C34"/>
    <w:rsid w:val="002A1C32"/>
    <w:rsid w:val="00301A37"/>
    <w:rsid w:val="00346DD9"/>
    <w:rsid w:val="003F09B7"/>
    <w:rsid w:val="00430109"/>
    <w:rsid w:val="00433B9B"/>
    <w:rsid w:val="00451B87"/>
    <w:rsid w:val="004565DB"/>
    <w:rsid w:val="00460DDF"/>
    <w:rsid w:val="00486062"/>
    <w:rsid w:val="00495575"/>
    <w:rsid w:val="004A5AA5"/>
    <w:rsid w:val="004B5082"/>
    <w:rsid w:val="004D33E3"/>
    <w:rsid w:val="005130DC"/>
    <w:rsid w:val="00574014"/>
    <w:rsid w:val="005D6229"/>
    <w:rsid w:val="005D7494"/>
    <w:rsid w:val="005F118E"/>
    <w:rsid w:val="00660CED"/>
    <w:rsid w:val="006B678E"/>
    <w:rsid w:val="006F125B"/>
    <w:rsid w:val="007A1ED9"/>
    <w:rsid w:val="007A643A"/>
    <w:rsid w:val="007C7009"/>
    <w:rsid w:val="008160BE"/>
    <w:rsid w:val="0081740C"/>
    <w:rsid w:val="008A4576"/>
    <w:rsid w:val="00943A41"/>
    <w:rsid w:val="00955F26"/>
    <w:rsid w:val="00987156"/>
    <w:rsid w:val="00A060B4"/>
    <w:rsid w:val="00A8697E"/>
    <w:rsid w:val="00AB39E9"/>
    <w:rsid w:val="00B929AF"/>
    <w:rsid w:val="00C367AB"/>
    <w:rsid w:val="00C84F84"/>
    <w:rsid w:val="00C9148A"/>
    <w:rsid w:val="00C924BF"/>
    <w:rsid w:val="00CC066A"/>
    <w:rsid w:val="00D319AF"/>
    <w:rsid w:val="00D62CDF"/>
    <w:rsid w:val="00D7732A"/>
    <w:rsid w:val="00DD4A01"/>
    <w:rsid w:val="00E05723"/>
    <w:rsid w:val="00E42740"/>
    <w:rsid w:val="00E832A6"/>
    <w:rsid w:val="00EA0548"/>
    <w:rsid w:val="00ED7D11"/>
    <w:rsid w:val="00F72056"/>
    <w:rsid w:val="00F76A54"/>
    <w:rsid w:val="00FB427B"/>
    <w:rsid w:val="00FF4F3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319AF"/>
    <w:rPr>
      <w:color w:val="808080"/>
    </w:rPr>
  </w:style>
  <w:style w:type="paragraph" w:customStyle="1" w:styleId="6A8A996FEC314FAEBC0A8320051A98661">
    <w:name w:val="6A8A996FEC314FAEBC0A8320051A98661"/>
    <w:rPr>
      <w:rFonts w:eastAsiaTheme="minorHAnsi"/>
      <w:lang w:eastAsia="en-US"/>
    </w:rPr>
  </w:style>
  <w:style w:type="paragraph" w:customStyle="1" w:styleId="D396DE6BAAE04F078FD6EECA6106629A1">
    <w:name w:val="D396DE6BAAE04F078FD6EECA6106629A1"/>
    <w:rPr>
      <w:rFonts w:eastAsiaTheme="minorHAnsi"/>
      <w:lang w:eastAsia="en-US"/>
    </w:rPr>
  </w:style>
  <w:style w:type="paragraph" w:customStyle="1" w:styleId="76DA22AC063543CBB037BC108227BDBA1">
    <w:name w:val="76DA22AC063543CBB037BC108227BDBA1"/>
    <w:rPr>
      <w:rFonts w:eastAsiaTheme="minorHAnsi"/>
      <w:lang w:eastAsia="en-US"/>
    </w:rPr>
  </w:style>
  <w:style w:type="paragraph" w:customStyle="1" w:styleId="75F61420D7214EC6A79537ACAAEFFE021">
    <w:name w:val="75F61420D7214EC6A79537ACAAEFFE021"/>
    <w:rPr>
      <w:rFonts w:eastAsiaTheme="minorHAnsi"/>
      <w:lang w:eastAsia="en-US"/>
    </w:rPr>
  </w:style>
  <w:style w:type="paragraph" w:customStyle="1" w:styleId="C3586137BDCA4C559954704D6C1621B61">
    <w:name w:val="C3586137BDCA4C559954704D6C1621B61"/>
    <w:rPr>
      <w:rFonts w:eastAsiaTheme="minorHAnsi"/>
      <w:lang w:eastAsia="en-US"/>
    </w:rPr>
  </w:style>
  <w:style w:type="paragraph" w:customStyle="1" w:styleId="22A007FA09B0416FAE2AB143EF3D80A9">
    <w:name w:val="22A007FA09B0416FAE2AB143EF3D80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A9D500BF54B8746A358A6BE99ABCB6D" ma:contentTypeVersion="13" ma:contentTypeDescription="Ein neues Dokument erstellen." ma:contentTypeScope="" ma:versionID="cd7677d48c6a34f4a407352c1dcb186f">
  <xsd:schema xmlns:xsd="http://www.w3.org/2001/XMLSchema" xmlns:xs="http://www.w3.org/2001/XMLSchema" xmlns:p="http://schemas.microsoft.com/office/2006/metadata/properties" xmlns:ns2="41cf8397-10bc-4e6a-a157-531e9638c43b" xmlns:ns3="0341ff74-a090-4e59-9ce5-163b87b32264" targetNamespace="http://schemas.microsoft.com/office/2006/metadata/properties" ma:root="true" ma:fieldsID="352894a8dab8bc8670e1f48acff0563c" ns2:_="" ns3:_="">
    <xsd:import namespace="41cf8397-10bc-4e6a-a157-531e9638c43b"/>
    <xsd:import namespace="0341ff74-a090-4e59-9ce5-163b87b3226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MigrationSourceID"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cf8397-10bc-4e6a-a157-531e9638c4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4fb58666-e629-4e5a-b780-b8dcc15b318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41ff74-a090-4e59-9ce5-163b87b32264" elementFormDefault="qualified">
    <xsd:import namespace="http://schemas.microsoft.com/office/2006/documentManagement/types"/>
    <xsd:import namespace="http://schemas.microsoft.com/office/infopath/2007/PartnerControls"/>
    <xsd:element name="MigrationSourceID" ma:index="12" nillable="true" ma:displayName="MigrationSourceID" ma:internalName="MigrationSourceID" ma:readOnly="true">
      <xsd:simpleType>
        <xsd:restriction base="dms:Text"/>
      </xsd:simpleType>
    </xsd:element>
    <xsd:element name="TaxCatchAll" ma:index="19" nillable="true" ma:displayName="Taxonomy Catch All Column" ma:hidden="true" ma:list="{d2615d8d-468a-4fb6-a4b1-790cc5f7baba}" ma:internalName="TaxCatchAll" ma:showField="CatchAllData" ma:web="0341ff74-a090-4e59-9ce5-163b87b3226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Dictionary xmlns="http://schemas.business-integrity.com/dealbuilder/2006/dictionary" SavedByVersion="10.3.43998.0" MinimumVersion="7.2.0.0"/>
</file>

<file path=customXml/item3.xml><?xml version="1.0" encoding="utf-8"?>
<Session xmlns="http://schemas.business-integrity.com/dealbuilder/2006/answer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1cf8397-10bc-4e6a-a157-531e9638c43b">
      <Terms xmlns="http://schemas.microsoft.com/office/infopath/2007/PartnerControls"/>
    </lcf76f155ced4ddcb4097134ff3c332f>
    <TaxCatchAll xmlns="0341ff74-a090-4e59-9ce5-163b87b32264"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C3B0CD-6B16-4A41-9FEF-581CB58E43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cf8397-10bc-4e6a-a157-531e9638c43b"/>
    <ds:schemaRef ds:uri="0341ff74-a090-4e59-9ce5-163b87b322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33360F-52BA-435E-A8A9-77381137881A}">
  <ds:schemaRefs>
    <ds:schemaRef ds:uri="http://schemas.business-integrity.com/dealbuilder/2006/dictionary"/>
  </ds:schemaRefs>
</ds:datastoreItem>
</file>

<file path=customXml/itemProps3.xml><?xml version="1.0" encoding="utf-8"?>
<ds:datastoreItem xmlns:ds="http://schemas.openxmlformats.org/officeDocument/2006/customXml" ds:itemID="{AD8382B7-BB0A-4AD9-B8B9-8E124AA51A13}">
  <ds:schemaRefs>
    <ds:schemaRef ds:uri="http://schemas.business-integrity.com/dealbuilder/2006/answers"/>
  </ds:schemaRefs>
</ds:datastoreItem>
</file>

<file path=customXml/itemProps4.xml><?xml version="1.0" encoding="utf-8"?>
<ds:datastoreItem xmlns:ds="http://schemas.openxmlformats.org/officeDocument/2006/customXml" ds:itemID="{929CE202-2D19-40A4-A251-1D47D9450DC6}">
  <ds:schemaRefs>
    <ds:schemaRef ds:uri="http://schemas.microsoft.com/office/2006/metadata/properties"/>
    <ds:schemaRef ds:uri="http://schemas.microsoft.com/office/infopath/2007/PartnerControls"/>
    <ds:schemaRef ds:uri="41cf8397-10bc-4e6a-a157-531e9638c43b"/>
    <ds:schemaRef ds:uri="0341ff74-a090-4e59-9ce5-163b87b32264"/>
  </ds:schemaRefs>
</ds:datastoreItem>
</file>

<file path=customXml/itemProps5.xml><?xml version="1.0" encoding="utf-8"?>
<ds:datastoreItem xmlns:ds="http://schemas.openxmlformats.org/officeDocument/2006/customXml" ds:itemID="{C92DB59C-A80D-4402-A564-50EA110A9AE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1597</Words>
  <Characters>9104</Characters>
  <Application>Microsoft Office Word</Application>
  <DocSecurity>0</DocSecurity>
  <Lines>75</Lines>
  <Paragraphs>21</Paragraphs>
  <ScaleCrop>false</ScaleCrop>
  <Company/>
  <LinksUpToDate>false</LinksUpToDate>
  <CharactersWithSpaces>10680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._PPL_OA_. . ._EN</dc:title>
  <dc:creator>Sowmiya Rajamani</dc:creator>
  <cp:lastModifiedBy>Sowmiya Rajamani</cp:lastModifiedBy>
  <cp:revision>2</cp:revision>
  <dcterms:created xsi:type="dcterms:W3CDTF">2025-11-05T07:12:00Z</dcterms:created>
  <dcterms:modified xsi:type="dcterms:W3CDTF">2025-11-05T07:12:00Z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0x010100AA9D500BF54B8746A358A6BE99ABCB6D</vt:lpwstr>
  </property>
  <property fmtid="{D5CDD505-2E9C-101B-9397-08002B2CF9AE}" pid="3" name="db_contract_version">
    <vt:lpwstr>AAAAAAAqNl4=</vt:lpwstr>
  </property>
  <property fmtid="{D5CDD505-2E9C-101B-9397-08002B2CF9AE}" pid="4" name="db_document_id">
    <vt:lpwstr>292563</vt:lpwstr>
  </property>
  <property fmtid="{D5CDD505-2E9C-101B-9397-08002B2CF9AE}" pid="5" name="DOC_GUID">
    <vt:lpwstr>e563a33a-1bd1-44e1-8001-9a1281a1d300</vt:lpwstr>
  </property>
  <property fmtid="{D5CDD505-2E9C-101B-9397-08002B2CF9AE}" pid="6" name="MediaServiceImageTags">
    <vt:lpwstr>
    </vt:lpwstr>
  </property>
</Properties>
</file>